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82" w:rsidRDefault="00CA5182" w:rsidP="00CA5182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Аннотации к рабочим программа среднего общего образования</w:t>
      </w:r>
    </w:p>
    <w:p w:rsidR="00CA5182" w:rsidRDefault="00CA5182" w:rsidP="00CA5182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(ФК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ГОС)</w:t>
      </w:r>
    </w:p>
    <w:p w:rsidR="00CA5182" w:rsidRDefault="00CA5182" w:rsidP="00CA5182">
      <w:pPr>
        <w:spacing w:after="0" w:line="240" w:lineRule="auto"/>
        <w:ind w:left="106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EDD" w:rsidRPr="002962F0" w:rsidRDefault="00D272D5" w:rsidP="000F67DE">
      <w:pPr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2F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</w:p>
    <w:p w:rsidR="007C1EDD" w:rsidRPr="002962F0" w:rsidRDefault="007C1EDD" w:rsidP="000F67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2F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D272D5" w:rsidRPr="002962F0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по математике </w:t>
      </w:r>
      <w:r w:rsidRPr="002962F0">
        <w:rPr>
          <w:rFonts w:ascii="Times New Roman" w:eastAsia="Times New Roman" w:hAnsi="Times New Roman" w:cs="Times New Roman"/>
          <w:sz w:val="24"/>
          <w:szCs w:val="24"/>
        </w:rPr>
        <w:t>составлена на основе:</w:t>
      </w:r>
    </w:p>
    <w:p w:rsidR="007C1EDD" w:rsidRPr="00D272D5" w:rsidRDefault="007C1EDD" w:rsidP="000F67DE">
      <w:pPr>
        <w:pStyle w:val="a5"/>
        <w:numPr>
          <w:ilvl w:val="0"/>
          <w:numId w:val="2"/>
        </w:numPr>
        <w:ind w:left="0" w:firstLine="709"/>
        <w:jc w:val="both"/>
      </w:pPr>
      <w:r w:rsidRPr="00D272D5">
        <w:t>Федеральный закон  «Об образовании в Российской Федерации» от 29 декабря 2012 года № 273-ФЗ</w:t>
      </w:r>
    </w:p>
    <w:p w:rsidR="007C1EDD" w:rsidRPr="00D272D5" w:rsidRDefault="007C1EDD" w:rsidP="000F67DE">
      <w:pPr>
        <w:pStyle w:val="a5"/>
        <w:numPr>
          <w:ilvl w:val="0"/>
          <w:numId w:val="2"/>
        </w:numPr>
        <w:ind w:left="0" w:firstLine="709"/>
        <w:jc w:val="both"/>
      </w:pPr>
      <w:r w:rsidRPr="00D272D5">
        <w:t>Приказ Минобразования России от 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C1EDD" w:rsidRPr="00D272D5" w:rsidRDefault="007C1EDD" w:rsidP="000F67DE">
      <w:pPr>
        <w:pStyle w:val="a5"/>
        <w:numPr>
          <w:ilvl w:val="0"/>
          <w:numId w:val="2"/>
        </w:numPr>
        <w:ind w:left="0" w:firstLine="709"/>
        <w:jc w:val="both"/>
      </w:pPr>
      <w:r w:rsidRPr="00D272D5">
        <w:t>Письмо Минобразования России от 20.02.2004г.№03-51-10/14-03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C1EDD" w:rsidRPr="00D272D5" w:rsidRDefault="007C1EDD" w:rsidP="000F67DE">
      <w:pPr>
        <w:pStyle w:val="a5"/>
        <w:numPr>
          <w:ilvl w:val="0"/>
          <w:numId w:val="2"/>
        </w:numPr>
        <w:ind w:left="0" w:firstLine="709"/>
        <w:jc w:val="both"/>
      </w:pPr>
      <w:r w:rsidRPr="00D272D5">
        <w:t>Федерального компонента государственного образовательного стандарта основного общего образования  по математике (приказ Министерства образования РФ от 05.03.2004г.№1089).</w:t>
      </w:r>
    </w:p>
    <w:p w:rsidR="007C1EDD" w:rsidRPr="00D272D5" w:rsidRDefault="007C1EDD" w:rsidP="000F67DE">
      <w:pPr>
        <w:pStyle w:val="a5"/>
        <w:numPr>
          <w:ilvl w:val="0"/>
          <w:numId w:val="2"/>
        </w:numPr>
        <w:ind w:left="0" w:firstLine="709"/>
        <w:jc w:val="both"/>
      </w:pPr>
      <w:r w:rsidRPr="00D272D5">
        <w:t xml:space="preserve">Письмо </w:t>
      </w:r>
      <w:proofErr w:type="spellStart"/>
      <w:r w:rsidRPr="00D272D5">
        <w:t>Минобрнауки</w:t>
      </w:r>
      <w:proofErr w:type="spellEnd"/>
      <w:r w:rsidRPr="00D272D5">
        <w:t xml:space="preserve"> России от 07.07.2005г. «О примерных программах по учебным предметам федерального базисного учебного плана»</w:t>
      </w:r>
    </w:p>
    <w:p w:rsidR="007C1EDD" w:rsidRPr="00D272D5" w:rsidRDefault="007C1EDD" w:rsidP="000F67DE">
      <w:pPr>
        <w:pStyle w:val="a5"/>
        <w:numPr>
          <w:ilvl w:val="0"/>
          <w:numId w:val="2"/>
        </w:numPr>
        <w:ind w:left="0" w:firstLine="709"/>
        <w:jc w:val="both"/>
      </w:pPr>
      <w:r w:rsidRPr="00D272D5">
        <w:t xml:space="preserve">Примерные программы по предметам федерального базисного учебного плана </w:t>
      </w:r>
    </w:p>
    <w:p w:rsidR="007C1EDD" w:rsidRPr="00D272D5" w:rsidRDefault="007C1EDD" w:rsidP="000F67DE">
      <w:pPr>
        <w:pStyle w:val="a5"/>
        <w:numPr>
          <w:ilvl w:val="0"/>
          <w:numId w:val="2"/>
        </w:numPr>
        <w:ind w:left="0" w:firstLine="709"/>
        <w:jc w:val="both"/>
      </w:pPr>
      <w:r w:rsidRPr="00D272D5">
        <w:rPr>
          <w:bCs/>
          <w:color w:val="000000"/>
        </w:rPr>
        <w:t xml:space="preserve">Письмо </w:t>
      </w:r>
      <w:r w:rsidRPr="00D272D5">
        <w:rPr>
          <w:color w:val="000000"/>
        </w:rPr>
        <w:t>Министерства образования и науки Российской Федерации «</w:t>
      </w:r>
      <w:r w:rsidRPr="00D272D5">
        <w:rPr>
          <w:bCs/>
          <w:color w:val="000000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</w:t>
      </w:r>
      <w:proofErr w:type="spellStart"/>
      <w:r w:rsidRPr="00D272D5">
        <w:rPr>
          <w:bCs/>
          <w:color w:val="000000"/>
        </w:rPr>
        <w:t>уч.г</w:t>
      </w:r>
      <w:proofErr w:type="spellEnd"/>
      <w:r w:rsidRPr="00D272D5">
        <w:rPr>
          <w:bCs/>
          <w:color w:val="000000"/>
        </w:rPr>
        <w:t>.»</w:t>
      </w:r>
    </w:p>
    <w:p w:rsidR="007C1EDD" w:rsidRPr="00D272D5" w:rsidRDefault="007C1EDD" w:rsidP="000F67DE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D272D5">
        <w:rPr>
          <w:bCs/>
          <w:color w:val="000000"/>
        </w:rPr>
        <w:t xml:space="preserve">Концепция математического образования </w:t>
      </w:r>
    </w:p>
    <w:p w:rsidR="007C1EDD" w:rsidRPr="00D272D5" w:rsidRDefault="007C1EDD" w:rsidP="000F67DE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D272D5">
        <w:rPr>
          <w:color w:val="000000"/>
        </w:rPr>
        <w:t>Образовательная программа Муниципального бюджетного образовательного учреждения города Костромы «Средняя общеобразовательная школа №30»</w:t>
      </w:r>
    </w:p>
    <w:p w:rsidR="007C1EDD" w:rsidRPr="00D272D5" w:rsidRDefault="007C1EDD" w:rsidP="000F6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EDD" w:rsidRPr="00D272D5" w:rsidRDefault="007C1EDD" w:rsidP="000F6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sz w:val="24"/>
          <w:szCs w:val="24"/>
        </w:rPr>
        <w:t>Уровень обучения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– базовый</w:t>
      </w:r>
    </w:p>
    <w:p w:rsidR="007C1EDD" w:rsidRPr="00D272D5" w:rsidRDefault="007C1EDD" w:rsidP="000F67DE">
      <w:pPr>
        <w:pStyle w:val="a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272D5">
        <w:rPr>
          <w:rFonts w:ascii="Times New Roman" w:hAnsi="Times New Roman"/>
          <w:b/>
          <w:bCs/>
          <w:sz w:val="24"/>
          <w:szCs w:val="24"/>
        </w:rPr>
        <w:t xml:space="preserve"> Общая характеристика учебного предмета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D272D5">
        <w:rPr>
          <w:rFonts w:ascii="Times New Roman" w:eastAsia="Times New Roman" w:hAnsi="Times New Roman" w:cs="Times New Roman"/>
          <w:i/>
          <w:iCs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вводится линия </w:t>
      </w:r>
      <w:r w:rsidRPr="00D272D5">
        <w:rPr>
          <w:rFonts w:ascii="Times New Roman" w:eastAsia="Times New Roman" w:hAnsi="Times New Roman" w:cs="Times New Roman"/>
          <w:i/>
          <w:iCs/>
          <w:sz w:val="24"/>
          <w:szCs w:val="24"/>
        </w:rPr>
        <w:t>«Начала математического анализа».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указанных содержательных линий решаются </w:t>
      </w:r>
      <w:proofErr w:type="gramStart"/>
      <w:r w:rsidRPr="00D272D5">
        <w:rPr>
          <w:rFonts w:ascii="Times New Roman" w:eastAsia="Times New Roman" w:hAnsi="Times New Roman" w:cs="Times New Roman"/>
          <w:sz w:val="24"/>
          <w:szCs w:val="24"/>
        </w:rPr>
        <w:t>следующие  з</w:t>
      </w:r>
      <w:proofErr w:type="gram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а д а ч и: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изучение свойств пространственных тел, формирование умения применять полученные знания для решения практических задач;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идеями и методами математического анализа.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Изучение математики в старшей школе на базовом уровне направлено на достижение следующих целей: 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математическими знаниями и умениями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C1EDD" w:rsidRPr="00D272D5" w:rsidRDefault="007C1EDD" w:rsidP="000F67DE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noProof/>
          <w:sz w:val="24"/>
          <w:szCs w:val="24"/>
        </w:rPr>
        <w:t>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средствами математики культуры личности: </w:t>
      </w:r>
      <w:r w:rsidRPr="00D272D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2D5">
        <w:rPr>
          <w:rFonts w:ascii="Times New Roman" w:hAnsi="Times New Roman" w:cs="Times New Roman"/>
          <w:b/>
          <w:i/>
          <w:sz w:val="24"/>
          <w:szCs w:val="24"/>
        </w:rPr>
        <w:t>Целью изучения курса алгебры и начал анализа в 10-11 классах является: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систематическое изучение функций как важнейшего математического объекта средствами алгебры и математического анализа;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раскрытие политехнического и прикладного значения общих методов математики, связанных с исследованием функций;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-интеллектуальное развитие, формирование уровня абстрактного и логического мышления и алгоритмической культуры, необходимого для обучения в высшей школе и будущей профессиональной деятельности;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подготовка необходимого аппарата для изучения геометрии и физики.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Курс алгебры и начал анализа в 10-11 классах характеризуется содержательным раскрытием понятий, утверждений и методов, относящихся к началам анализа,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учетом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 учащихся, полученных в курсе алгебры, что осуществляется как при изучении нового материала, так и при проведении обобщающего повторения. В этом курсе из основных содержательно-методических линий, в качестве приоритетной, выбрана функционально-графическая линия. Это прежде всего выражается в том, что какой бы класс функций, уравнений, выражений не изучался, построение материала практически всегда осуществляется по жесткой системе: функция – уравнения – преобразования.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Стержневой идеей курса алгебры и начал анализа является развитие умений школьников составлять математические модели реальных ситуаций, для чего необходимо овладение языком математического моделирования.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Курсу геометрии также присущи систематизирующий и обобщающий характер изложений, направленность на закрепление и развитие умений и навыков, полученных в основной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В ходе решения задач – основной учебной деятельности на уроках геометрии – развиваются творческая и прикладная стороны мышления. Изучение геометрии развивает воображение, пространственные представления.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2D5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изучения курса геометрии: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• систематическое изучение свойств геометрических тел в пространстве;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• развитие пространственных представлений учащихся,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• представление о геометрических свойствах реальных предметов (их форма, взаимное расположение и т.д.) и использование этих свойств в практической деятельности,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• освоение способов вычисления практически важных геометрических величин,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• использование языка геометрии для описания предметов окружающего мира;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• дальнейшее развитие логического мышления учащихся. 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отводится 280 часов из расчета 4 часа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7C1EDD" w:rsidRPr="00D272D5" w:rsidRDefault="007C1EDD" w:rsidP="000F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В МБОУ СОШ №30 из вариативной части учебного плана на изучение предмета    « Математика» выделен 1 час в неделю, всего 34 часа в год. Данные часы распределены на изучение тем «Геометрии», исходя из многолетнего опыта работы. На освоение курса «Практикум по математике»  отводится 68 часов (34 часа в 10-м и 34 часа в 11-м из расчета 1 час в неделю) из школьного компонента. Данный курс является обязательным для всех учащихся 10-11-х классов. Он вводится </w:t>
      </w:r>
      <w:proofErr w:type="gramStart"/>
      <w:r w:rsidRPr="00D272D5">
        <w:rPr>
          <w:rFonts w:ascii="Times New Roman" w:eastAsia="Times New Roman" w:hAnsi="Times New Roman" w:cs="Times New Roman"/>
          <w:sz w:val="24"/>
          <w:szCs w:val="24"/>
        </w:rPr>
        <w:t>в  связи</w:t>
      </w:r>
      <w:proofErr w:type="gram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с недостаточным количеством часов по некоторым темам основного курса изучения математики (многие темы курса алгебры требуют более детального изучения, так как они часто используются при решении задач , включенных в ЕГЭ), а так же заинтересованностью учащихся в успешной сдаче ЕГЭ.  В МБОУ</w:t>
      </w:r>
      <w:r w:rsidR="00EE0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СОШ №30 на ступени среднего общего образования математика изучается на базовом уровне</w:t>
      </w:r>
      <w:r w:rsidR="00EE05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EDD" w:rsidRPr="00D272D5" w:rsidRDefault="007C1EDD" w:rsidP="000F67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Распределение учебного времени между предметами представлено в таблице.</w:t>
      </w:r>
    </w:p>
    <w:tbl>
      <w:tblPr>
        <w:tblW w:w="39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633"/>
        <w:gridCol w:w="2040"/>
        <w:gridCol w:w="1903"/>
      </w:tblGrid>
      <w:tr w:rsidR="007C1EDD" w:rsidRPr="00D272D5" w:rsidTr="00963B86">
        <w:trPr>
          <w:trHeight w:val="461"/>
          <w:jc w:val="center"/>
        </w:trPr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D" w:rsidRPr="00D272D5" w:rsidRDefault="007C1EDD" w:rsidP="000F67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D" w:rsidRPr="00D272D5" w:rsidRDefault="007C1EDD" w:rsidP="000F67DE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математического цикла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D" w:rsidRPr="00D272D5" w:rsidRDefault="007C1EDD" w:rsidP="000F67DE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D" w:rsidRPr="00D272D5" w:rsidRDefault="007C1EDD" w:rsidP="000F67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7C1EDD" w:rsidRPr="00D272D5" w:rsidTr="00963B86">
        <w:trPr>
          <w:trHeight w:val="301"/>
          <w:jc w:val="center"/>
        </w:trPr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D" w:rsidRPr="00D272D5" w:rsidRDefault="007C1EDD" w:rsidP="000F67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DD" w:rsidRPr="00D272D5" w:rsidRDefault="007C1EDD" w:rsidP="000F67DE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7C1EDD" w:rsidRPr="00D272D5" w:rsidRDefault="007C1EDD" w:rsidP="000F67DE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DD" w:rsidRPr="00D272D5" w:rsidRDefault="007C1EDD" w:rsidP="000F67DE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1EDD" w:rsidRPr="00D272D5" w:rsidRDefault="007C1EDD" w:rsidP="000F67DE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D" w:rsidRPr="00D272D5" w:rsidRDefault="007C1EDD" w:rsidP="000F67DE">
            <w:pPr>
              <w:spacing w:after="0" w:line="240" w:lineRule="auto"/>
              <w:ind w:firstLine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7C1EDD" w:rsidRPr="00D272D5" w:rsidRDefault="007C1EDD" w:rsidP="000F67D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C1EDD" w:rsidRPr="00D272D5" w:rsidTr="00963B86">
        <w:trPr>
          <w:trHeight w:val="242"/>
          <w:jc w:val="center"/>
        </w:trPr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D" w:rsidRPr="00D272D5" w:rsidRDefault="007C1EDD" w:rsidP="000F67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DD" w:rsidRPr="00D272D5" w:rsidRDefault="007C1EDD" w:rsidP="000F67DE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7C1EDD" w:rsidRPr="00D272D5" w:rsidRDefault="007C1EDD" w:rsidP="000F67DE">
            <w:pPr>
              <w:spacing w:after="0" w:line="240" w:lineRule="auto"/>
              <w:ind w:firstLine="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DD" w:rsidRPr="00D272D5" w:rsidRDefault="007C1EDD" w:rsidP="000F67DE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C1EDD" w:rsidRPr="00D272D5" w:rsidRDefault="007C1EDD" w:rsidP="000F67DE">
            <w:pPr>
              <w:spacing w:after="0" w:line="240" w:lineRule="auto"/>
              <w:ind w:firstLine="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DD" w:rsidRPr="00D272D5" w:rsidRDefault="007C1EDD" w:rsidP="000F67D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7C1EDD" w:rsidRPr="00D272D5" w:rsidRDefault="007C1EDD" w:rsidP="000F67D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C1EDD" w:rsidRPr="00D272D5" w:rsidRDefault="007C1EDD" w:rsidP="000F67DE">
      <w:pPr>
        <w:tabs>
          <w:tab w:val="left" w:pos="11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EDD" w:rsidRPr="00D272D5" w:rsidRDefault="007C1EDD" w:rsidP="000F67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Изучение блока «Комбинаторика, статистика и теория вероятностей» включено в модуль «Алгебра и начала анализа».</w:t>
      </w:r>
    </w:p>
    <w:p w:rsidR="007C1EDD" w:rsidRPr="00D272D5" w:rsidRDefault="007C1EDD" w:rsidP="00FA4734">
      <w:pPr>
        <w:pStyle w:val="c16"/>
        <w:spacing w:before="0" w:beforeAutospacing="0" w:after="0" w:afterAutospacing="0"/>
        <w:ind w:firstLine="709"/>
        <w:jc w:val="both"/>
      </w:pPr>
      <w:r w:rsidRPr="00D272D5">
        <w:t xml:space="preserve">Рабочая программа ориентирована на усвоение обязательного минимума математического образования, позволяет работать без перегрузок в классе с детьми разного уровня обучения и интереса к математике. В основе построения программы лежат принципы единства, преемственности, вариативности, выделения понятийного ядра, </w:t>
      </w:r>
      <w:proofErr w:type="spellStart"/>
      <w:r w:rsidRPr="00D272D5">
        <w:t>деятельностного</w:t>
      </w:r>
      <w:proofErr w:type="spellEnd"/>
      <w:r w:rsidRPr="00D272D5">
        <w:t xml:space="preserve"> подхода, системности.</w:t>
      </w:r>
      <w:r w:rsidRPr="00D272D5">
        <w:cr/>
        <w:t>Для разработки рабочей программы по математике по модулю «Алгебра и начала анализа» была выбрана авторская программа</w:t>
      </w:r>
      <w:r w:rsidRPr="00D272D5">
        <w:rPr>
          <w:b/>
        </w:rPr>
        <w:t xml:space="preserve"> </w:t>
      </w:r>
      <w:r w:rsidRPr="00D272D5">
        <w:t xml:space="preserve">Ю.М.Колягина, по модулю «Геометрия» </w:t>
      </w:r>
      <w:r w:rsidRPr="00D272D5">
        <w:rPr>
          <w:color w:val="000000"/>
        </w:rPr>
        <w:t xml:space="preserve">программа «Геометрия» 10-11 класс, автор </w:t>
      </w:r>
      <w:proofErr w:type="spellStart"/>
      <w:r w:rsidRPr="00D272D5">
        <w:rPr>
          <w:color w:val="000000"/>
        </w:rPr>
        <w:t>Л.С.Атанасян</w:t>
      </w:r>
      <w:proofErr w:type="spellEnd"/>
      <w:r w:rsidRPr="00D272D5">
        <w:rPr>
          <w:color w:val="000000"/>
        </w:rPr>
        <w:t>.</w:t>
      </w:r>
    </w:p>
    <w:p w:rsidR="007C1EDD" w:rsidRPr="00D272D5" w:rsidRDefault="007C1EDD" w:rsidP="000F6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Выбор основан на анализе образовательных потребностей учащихся и их родителей, целей МБОУ СОШ № 30 г. Выбранные УМК соответствуют  возрастным и психологическим особенностям учащихся, обеспечивают преемственность образовательных программ на разных ступенях обучения, имеют завершенность учебной линии и соотносятся  с содержанием государственной итоговой аттестации;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Основные методические особенности курса заключается в следующем: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1. Элементарные функции изучаются элементарными методами (без использования </w:t>
      </w:r>
      <w:r w:rsidRPr="00D272D5">
        <w:rPr>
          <w:rFonts w:ascii="Times New Roman" w:hAnsi="Times New Roman" w:cs="Times New Roman"/>
          <w:sz w:val="24"/>
          <w:szCs w:val="24"/>
        </w:rPr>
        <w:lastRenderedPageBreak/>
        <w:t>производной).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2. Числовая линия и линия преобразований развиваются параллельно с функциональной, не опережая её по времени изучения. Так, например, изучению логарифмической функции предшествует изучение понятия логарифма числа и свойств логарифмов, преобразования логарифмических выражений, решение элементарных логарифмических уравнений.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3. При изложении курса широко используется графические средства наглядности.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4. Впервые вводится понятие равносильности уравнений и неравенств, поскольку в этом возникает необходимость.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5. Новые математические понятия, вводятся после рассмотрения прикладных задач, мотивирующих необходимость их появления.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6. Система упражнений позволяет организовать уровневую дифференциацию по каждой теме.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7. Теоретический материал излагается доступным языком, что способствует самостоятельному изучению старшеклассниками.</w:t>
      </w:r>
    </w:p>
    <w:p w:rsidR="007C1EDD" w:rsidRPr="00D272D5" w:rsidRDefault="007C1EDD" w:rsidP="000F67DE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8. Акцент в преподавание делается на практическое применение приобретённых знаний.</w:t>
      </w:r>
    </w:p>
    <w:p w:rsidR="007C1EDD" w:rsidRPr="00D272D5" w:rsidRDefault="007C1EDD" w:rsidP="00FA4734">
      <w:pPr>
        <w:pStyle w:val="1"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ab/>
      </w:r>
      <w:r w:rsidRPr="00D272D5">
        <w:rPr>
          <w:rFonts w:ascii="Times New Roman" w:eastAsia="Times New Roman" w:hAnsi="Times New Roman" w:cs="Times New Roman"/>
          <w:b/>
          <w:sz w:val="24"/>
          <w:szCs w:val="24"/>
        </w:rPr>
        <w:t>Указание используемых форм, способов и средств проверки и оценки результатов обучения.</w:t>
      </w:r>
    </w:p>
    <w:p w:rsidR="007C1EDD" w:rsidRPr="00D272D5" w:rsidRDefault="007C1EDD" w:rsidP="000F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математики предусматривается формирование у учащихся </w:t>
      </w: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7C1EDD" w:rsidRPr="00D272D5" w:rsidRDefault="007C1EDD" w:rsidP="000F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учебного курса математики в 10-11 классах осуществляется через математические диктанты, самостоятельные работы, контрольные работы по разделам учебного материала, зачёты, тесты.</w:t>
      </w:r>
    </w:p>
    <w:p w:rsidR="007C1EDD" w:rsidRPr="00D272D5" w:rsidRDefault="007C1EDD" w:rsidP="000F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Предлагаются заранее задания для математического диктанта с целью контроля усвоения теоретического материала.</w:t>
      </w:r>
    </w:p>
    <w:p w:rsidR="007C1EDD" w:rsidRPr="00D272D5" w:rsidRDefault="007C1EDD" w:rsidP="000F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обучающимся </w:t>
      </w: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тесты,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</w:t>
      </w:r>
    </w:p>
    <w:p w:rsidR="007C1EDD" w:rsidRPr="00D272D5" w:rsidRDefault="007C1EDD" w:rsidP="000F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Задания для устного и письменного опроса обучающихся состоят из теоретических вопросов и задач.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86" w:rsidRPr="00FB55B2" w:rsidRDefault="00963B86" w:rsidP="00FB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B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(базовый уровень)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ab/>
        <w:t xml:space="preserve">Рабочая программа </w:t>
      </w:r>
      <w:r w:rsidR="00D272D5" w:rsidRPr="00D272D5">
        <w:rPr>
          <w:rFonts w:ascii="Times New Roman" w:hAnsi="Times New Roman" w:cs="Times New Roman"/>
          <w:sz w:val="24"/>
          <w:szCs w:val="24"/>
        </w:rPr>
        <w:t>среднего общего образования по</w:t>
      </w:r>
      <w:r w:rsidRPr="00D272D5">
        <w:rPr>
          <w:rFonts w:ascii="Times New Roman" w:hAnsi="Times New Roman" w:cs="Times New Roman"/>
          <w:sz w:val="24"/>
          <w:szCs w:val="24"/>
        </w:rPr>
        <w:t xml:space="preserve"> биологии составлена на основе: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Федерального Закона от 29.12.2012 г. № 273-ФЗ "Об образовании в РФ",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>Стандарта среднего (полного) общего образования по биологии (</w:t>
      </w:r>
      <w:r w:rsidR="00FB55B2">
        <w:t>базов</w:t>
      </w:r>
      <w:r w:rsidRPr="00D272D5">
        <w:t xml:space="preserve">ый уровень, приказ Минобразования России № 1089 от 05.03.2004 г.),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Приказа </w:t>
      </w:r>
      <w:proofErr w:type="spellStart"/>
      <w:r w:rsidRPr="00D272D5">
        <w:t>Минобрнауки</w:t>
      </w:r>
      <w:proofErr w:type="spellEnd"/>
      <w:r w:rsidRPr="00D272D5">
        <w:t xml:space="preserve"> РФ от 30 августа 2013 г. № 1015 с изменениями 2016 года                                  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(полного) образования»,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Федерального компонента государственного стандарта общего образования, утвержденного приказом Министерства образования РФ от 05.03.2004 г. № 1089 "Об утверждении федерального компонента государственных стандартов начального общего, основного общего и среднего (полного) общего образования" (ред. от 31.01.2012, приказ Министерства Образования и науки РФ № 69), с изменениями, внесенными приказом от 10.11.2011 № 2643 (для </w:t>
      </w:r>
      <w:r w:rsidRPr="00D272D5">
        <w:rPr>
          <w:lang w:val="en-US"/>
        </w:rPr>
        <w:t>X</w:t>
      </w:r>
      <w:r w:rsidRPr="00D272D5">
        <w:t>-</w:t>
      </w:r>
      <w:r w:rsidRPr="00D272D5">
        <w:rPr>
          <w:lang w:val="en-US"/>
        </w:rPr>
        <w:t>XI</w:t>
      </w:r>
      <w:r w:rsidRPr="00D272D5">
        <w:t xml:space="preserve"> классов) (ФК ГОС),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lastRenderedPageBreak/>
        <w:t xml:space="preserve">Федерального базисного учебного плана, утвержденного приказом Министерства образования РФ от 09.03.2004 № 1312 (ФБУП-2004), с изменениями, внесенными приказами Министерства Образования и науки РФ от 03.06.2011 № 1994 и от 01.02.2012 г. № 74 (для </w:t>
      </w:r>
      <w:r w:rsidRPr="00D272D5">
        <w:rPr>
          <w:lang w:val="en-US"/>
        </w:rPr>
        <w:t>X</w:t>
      </w:r>
      <w:r w:rsidRPr="00D272D5">
        <w:t>-</w:t>
      </w:r>
      <w:r w:rsidRPr="00D272D5">
        <w:rPr>
          <w:lang w:val="en-US"/>
        </w:rPr>
        <w:t>XI</w:t>
      </w:r>
      <w:r w:rsidRPr="00D272D5">
        <w:t xml:space="preserve"> классов),</w:t>
      </w:r>
    </w:p>
    <w:p w:rsidR="00963B86" w:rsidRPr="00D272D5" w:rsidRDefault="00EE0549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5167DD">
        <w:t>И. Б. Агафонов</w:t>
      </w:r>
      <w:r>
        <w:t>а</w:t>
      </w:r>
      <w:r w:rsidRPr="005167DD">
        <w:t xml:space="preserve">, В. И. </w:t>
      </w:r>
      <w:proofErr w:type="spellStart"/>
      <w:r w:rsidRPr="005167DD">
        <w:t>Сивоглазова</w:t>
      </w:r>
      <w:proofErr w:type="spellEnd"/>
      <w:r w:rsidRPr="005167DD">
        <w:t>: Программы для общеобразовательных учреждений. Природоведение. 5 класс. Биология. 6-11 классы. - М.: Дрофа, 2011</w:t>
      </w:r>
      <w:r>
        <w:t>. - 138 с.).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>Методического письма «О преподавании учебного предмета «Биология» в условиях введения федерального компонента государственного стандарта общего образования» (2010 г.),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 xml:space="preserve">Базисного учебного плана общеобразовательных учреждений Российской Федерации (Приказ МО РФ № 1312 от 09.03.2004г.),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>Образовательной программы среднего общего</w:t>
      </w:r>
      <w:r w:rsidR="00FA4734">
        <w:t xml:space="preserve"> </w:t>
      </w:r>
      <w:r w:rsidRPr="00D272D5">
        <w:t>образования Средней общеобразовательной школы № 30 города Костромы,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>Учебного плана Средней общеобразовательной школы № 30 города Костромы</w:t>
      </w:r>
      <w:r w:rsidR="00FB55B2">
        <w:t>.</w:t>
      </w:r>
      <w:r w:rsidRPr="00D272D5">
        <w:t xml:space="preserve">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272D5">
        <w:rPr>
          <w:rFonts w:eastAsiaTheme="minorHAnsi"/>
          <w:color w:val="000000"/>
        </w:rPr>
        <w:t>Минобрнауки</w:t>
      </w:r>
      <w:proofErr w:type="spellEnd"/>
      <w:r w:rsidRPr="00D272D5">
        <w:rPr>
          <w:rFonts w:eastAsiaTheme="minorHAnsi"/>
          <w:color w:val="000000"/>
        </w:rPr>
        <w:t xml:space="preserve"> России от 4 октября 2010 г. № 986, зарегистрированы в Минюсте России 3 февраля 2011 г., регистрационный номер 19682),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 xml:space="preserve">Приказом </w:t>
      </w:r>
      <w:proofErr w:type="spellStart"/>
      <w:r w:rsidRPr="00D272D5">
        <w:rPr>
          <w:rFonts w:eastAsiaTheme="minorHAnsi"/>
          <w:color w:val="000000"/>
        </w:rPr>
        <w:t>Минобрнауки</w:t>
      </w:r>
      <w:proofErr w:type="spellEnd"/>
      <w:r w:rsidRPr="00D272D5">
        <w:rPr>
          <w:rFonts w:eastAsiaTheme="minorHAnsi"/>
          <w:color w:val="000000"/>
        </w:rPr>
        <w:t xml:space="preserve"> РФ от </w:t>
      </w:r>
      <w:r w:rsidRPr="00D272D5">
        <w:rPr>
          <w:rFonts w:eastAsiaTheme="minorHAnsi"/>
        </w:rPr>
        <w:t>31.03.2014 № 253</w:t>
      </w:r>
      <w:r w:rsidRPr="00D272D5">
        <w:rPr>
          <w:rFonts w:eastAsiaTheme="minorHAnsi"/>
          <w:color w:val="000000"/>
        </w:rPr>
        <w:t xml:space="preserve"> «Об утверждении федерального перечня учебников, рекомендуемых к использованию при реализации имеющих гос. аккредитацию образовательных программ начального общего, основного общего и среднего общего (полного) образования»,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>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 (далее - СанПиН 2.4.2.2821-10).</w:t>
      </w:r>
    </w:p>
    <w:p w:rsidR="00FA4734" w:rsidRPr="00D01FBF" w:rsidRDefault="00FA4734" w:rsidP="00D01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</w:t>
      </w:r>
      <w:r w:rsidRPr="00D01FBF">
        <w:rPr>
          <w:rFonts w:ascii="Times New Roman" w:hAnsi="Times New Roman" w:cs="Times New Roman"/>
          <w:sz w:val="24"/>
          <w:szCs w:val="24"/>
        </w:rPr>
        <w:tab/>
        <w:t xml:space="preserve">Курс биологии на ступени среднего (полного) общего образования направлен на формирование у учащихся знаний о живой природе, ее отличительных признаках – уровневой организации и эволюции, поэтому включены сведения об общих биологических закономерностях, проявляющихся на разных уровнях организации живой природы. </w:t>
      </w:r>
    </w:p>
    <w:p w:rsidR="00FA4734" w:rsidRPr="00D01FBF" w:rsidRDefault="00FA4734" w:rsidP="00D01FBF">
      <w:pPr>
        <w:pStyle w:val="Default"/>
        <w:jc w:val="both"/>
      </w:pPr>
      <w:r w:rsidRPr="00D01FBF">
        <w:tab/>
        <w:t xml:space="preserve">В курсе «Общая биология» для 10-11 классов программа осуществляет интегрирование общебиологических знаний в соответствии с процессами жизни того или иного структурного уровня живой материи. В программу (в новой ситуации) включаются рассмотренные в предшествующих классах основополагающие материалы о закономерностях живой природы как с целью актуализации ранее приобретенных знаний, так и для их углубления в соответствии с требованиями ГОС. </w:t>
      </w:r>
    </w:p>
    <w:p w:rsidR="00FA4734" w:rsidRDefault="00FA4734" w:rsidP="00FA4734">
      <w:pPr>
        <w:spacing w:after="0" w:line="240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биологии на базовом уровне среднего общего образования обеспечивает достижение следующих целей:</w:t>
      </w:r>
    </w:p>
    <w:p w:rsidR="00FA4734" w:rsidRDefault="00FA4734" w:rsidP="00FA4734">
      <w:pPr>
        <w:numPr>
          <w:ilvl w:val="0"/>
          <w:numId w:val="27"/>
        </w:numPr>
        <w:tabs>
          <w:tab w:val="left" w:pos="409"/>
        </w:tabs>
        <w:spacing w:after="0" w:line="240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A4734" w:rsidRDefault="00FA4734" w:rsidP="00FA4734">
      <w:pPr>
        <w:numPr>
          <w:ilvl w:val="0"/>
          <w:numId w:val="27"/>
        </w:numPr>
        <w:tabs>
          <w:tab w:val="left" w:pos="424"/>
        </w:tabs>
        <w:spacing w:after="0" w:line="24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A4734" w:rsidRDefault="00FA4734" w:rsidP="00FA4734">
      <w:pPr>
        <w:numPr>
          <w:ilvl w:val="0"/>
          <w:numId w:val="27"/>
        </w:numPr>
        <w:tabs>
          <w:tab w:val="left" w:pos="462"/>
        </w:tabs>
        <w:spacing w:after="0" w:line="240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A4734" w:rsidRDefault="00FA4734" w:rsidP="00FA4734">
      <w:pPr>
        <w:numPr>
          <w:ilvl w:val="0"/>
          <w:numId w:val="27"/>
        </w:numPr>
        <w:tabs>
          <w:tab w:val="left" w:pos="472"/>
        </w:tabs>
        <w:spacing w:after="0" w:line="24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A4734" w:rsidRPr="00EE0549" w:rsidRDefault="00FA4734" w:rsidP="00FA4734">
      <w:pPr>
        <w:numPr>
          <w:ilvl w:val="0"/>
          <w:numId w:val="27"/>
        </w:numPr>
        <w:tabs>
          <w:tab w:val="left" w:pos="472"/>
        </w:tabs>
        <w:spacing w:after="0" w:line="24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E0549" w:rsidRDefault="00EE0549" w:rsidP="00EE0549">
      <w:pPr>
        <w:tabs>
          <w:tab w:val="left" w:pos="472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549">
        <w:rPr>
          <w:rFonts w:ascii="Times New Roman" w:hAnsi="Times New Roman" w:cs="Times New Roman"/>
          <w:sz w:val="24"/>
          <w:szCs w:val="24"/>
        </w:rPr>
        <w:t>Согласно учебному плану на изучение биологии на базовом уровне в 10-11 классах отводится 68 часов, в том числе в 10 классе - 34 часа, в 11 классе - 34 часа. Рабочая программа для 10-11 классов предусматривает обучение биологии в 1 часа в неделю в 10 классе и 1 часа в неделю в 11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549" w:rsidRPr="00EE0549" w:rsidRDefault="00EE0549" w:rsidP="00EE0549">
      <w:pPr>
        <w:tabs>
          <w:tab w:val="left" w:pos="472"/>
        </w:tabs>
        <w:spacing w:after="0" w:line="240" w:lineRule="auto"/>
        <w:ind w:left="260"/>
        <w:jc w:val="both"/>
        <w:rPr>
          <w:rFonts w:eastAsia="Times New Roman"/>
          <w:b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 xml:space="preserve"> </w:t>
      </w:r>
      <w:r w:rsidRPr="00EE054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Pr="00EE0549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D01FBF" w:rsidRPr="00EE0549" w:rsidRDefault="00D01FBF" w:rsidP="00EE05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 xml:space="preserve">Информацию о ходе усвоения учебного материала учащиеся получают в процессе контроля – </w:t>
      </w:r>
      <w:r w:rsidRPr="00EE0549">
        <w:rPr>
          <w:rFonts w:ascii="Times New Roman" w:hAnsi="Times New Roman" w:cs="Times New Roman"/>
          <w:b/>
          <w:sz w:val="24"/>
          <w:szCs w:val="24"/>
        </w:rPr>
        <w:t>входного, промежуточного, проверочного, самоконтроля и итогового.</w:t>
      </w:r>
    </w:p>
    <w:p w:rsidR="00D01FBF" w:rsidRPr="00EE0549" w:rsidRDefault="00D01FBF" w:rsidP="00EE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>Входной  контроль  осуществляется  в  начале  каждого  урока,  а  также  в  начале  учебного  года.  Он  актуализирует  ранее  изученный  учащимися  материал,  позволяет  определить  их  уровень  подготовки.</w:t>
      </w:r>
    </w:p>
    <w:p w:rsidR="00D01FBF" w:rsidRPr="00EE0549" w:rsidRDefault="00D01FBF" w:rsidP="00EE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>Промежуточный  контроль осуществляется  «внутри»  каждого  урока  или  в  середине  изучаемого  модуля.  Он  стимулирует  активность  учащихся,  поддерживает  интерактивность  обучения,  обеспечивает  необходимый  уровень  внимания,  позволяет  убедиться  в  усвоении  обучаемым  только  что  предложенный  его  вниманию  «порции»  материала.</w:t>
      </w:r>
    </w:p>
    <w:p w:rsidR="00D01FBF" w:rsidRPr="00EE0549" w:rsidRDefault="00D01FBF" w:rsidP="00EE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>Проверочный  контроль  осуществляется  в  конце  каждого  урока  или  в  конце  пройденного  тематического  блока.  Он  позволяет  убедиться,  что  цели  обучения достигнуты,  учащиеся  усвоили  понятия,  предложенные  им  в  ходе  изучения  материала.</w:t>
      </w:r>
    </w:p>
    <w:p w:rsidR="00D01FBF" w:rsidRPr="00EE0549" w:rsidRDefault="00D01FBF" w:rsidP="00EE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>Итоговый  контроль  осуществляется  по  завершении  крупного  блока  или  всего  курса.  Он  позволяет  оценить  знания  и  умения  учащихся,  полученные  в  ходе  достаточно  продолжительного  периода  работы.</w:t>
      </w:r>
    </w:p>
    <w:p w:rsidR="00D01FBF" w:rsidRPr="00EE0549" w:rsidRDefault="00D01FBF" w:rsidP="00EE05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D01FBF" w:rsidRPr="00EE0549" w:rsidRDefault="00D01FBF" w:rsidP="00EE05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D01FBF" w:rsidRPr="00EE0549" w:rsidRDefault="00D01FBF" w:rsidP="00EE054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963B86" w:rsidRPr="00EE0549" w:rsidRDefault="00963B86" w:rsidP="00EE054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3B86" w:rsidRPr="00FB55B2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B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(профильный уровень)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FB55B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</w:t>
      </w:r>
      <w:r w:rsidRPr="00D272D5">
        <w:rPr>
          <w:rFonts w:ascii="Times New Roman" w:hAnsi="Times New Roman" w:cs="Times New Roman"/>
          <w:sz w:val="24"/>
          <w:szCs w:val="24"/>
        </w:rPr>
        <w:t>биологии составлена на основе: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Федерального Закона от 29.12.2012 г. № 273-ФЗ "Об образовании в РФ",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>Стандарта среднего общего образования по биологии (профильный уровень</w:t>
      </w:r>
      <w:r w:rsidR="00FB55B2">
        <w:t>)</w:t>
      </w:r>
      <w:r w:rsidRPr="00D272D5">
        <w:t xml:space="preserve">, приказ Минобразования России № 1089 от 05.03.2004 г.),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Приказа </w:t>
      </w:r>
      <w:proofErr w:type="spellStart"/>
      <w:r w:rsidRPr="00D272D5">
        <w:t>Минобрнауки</w:t>
      </w:r>
      <w:proofErr w:type="spellEnd"/>
      <w:r w:rsidRPr="00D272D5">
        <w:t xml:space="preserve"> РФ от 30 августа 2013 г. № 1015 с изменениями 2016 года                                  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(полного) образования»,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lastRenderedPageBreak/>
        <w:t xml:space="preserve">Федерального компонента государственного стандарта общего образования, утвержденного приказом Министерства образования РФ от 05.03.2004 г. № 1089 "Об утверждении федерального компонента государственных стандартов начального общего, основного общего и среднего (полного) общего образования" (ред. от 31.01.2012, приказ Министерства Образования и науки РФ № 69), с изменениями, внесенными приказом от 10.11.2011 № 2643 (для </w:t>
      </w:r>
      <w:r w:rsidRPr="00D272D5">
        <w:rPr>
          <w:lang w:val="en-US"/>
        </w:rPr>
        <w:t>X</w:t>
      </w:r>
      <w:r w:rsidRPr="00D272D5">
        <w:t>-</w:t>
      </w:r>
      <w:r w:rsidRPr="00D272D5">
        <w:rPr>
          <w:lang w:val="en-US"/>
        </w:rPr>
        <w:t>XI</w:t>
      </w:r>
      <w:r w:rsidRPr="00D272D5">
        <w:t xml:space="preserve"> классов) (ФК ГОС),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Федерального базисного учебного плана, утвержденного приказом Министерства образования РФ от 09.03.2004 № 1312 (ФБУП-2004), с изменениями, внесенными приказами Министерства Образования и науки РФ от 03.06.2011 № 1994 и от 01.02.2012 г. № 74 (для </w:t>
      </w:r>
      <w:r w:rsidRPr="00D272D5">
        <w:rPr>
          <w:lang w:val="en-US"/>
        </w:rPr>
        <w:t>X</w:t>
      </w:r>
      <w:r w:rsidRPr="00D272D5">
        <w:t>-</w:t>
      </w:r>
      <w:r w:rsidRPr="00D272D5">
        <w:rPr>
          <w:lang w:val="en-US"/>
        </w:rPr>
        <w:t>XI</w:t>
      </w:r>
      <w:r w:rsidRPr="00D272D5">
        <w:t xml:space="preserve"> классов),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Примерных программ для среднего (полного) общего образования по предмету "Биология" авторов Г. М. Дымшица, О. В. Саблиной (естественнонаучный профиль: Программа по биологии для 10-11 классов общеобразовательных учреждений. Профильный уровень. - М.: Просвещение, 2014. - 32 с.),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>Методического письма «О преподавании учебного предмета «Биология» в условиях введения федерального компонента государственного стандарта общего образования» (2010 г.),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 xml:space="preserve">Базисного учебного плана общеобразовательных учреждений Российской Федерации (Приказ МО РФ № 1312 от 09.03.2004г.),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>Образовательной программы среднего общего (полного) образования Средней общеобразовательной школы № 30 города Костромы (2018 г.),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Учебного плана Средней общеобразовательной школы № 30 города Костромы на 2018-2019 учебный год,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272D5">
        <w:rPr>
          <w:rFonts w:eastAsiaTheme="minorHAnsi"/>
          <w:color w:val="000000"/>
        </w:rPr>
        <w:t>Минобрнауки</w:t>
      </w:r>
      <w:proofErr w:type="spellEnd"/>
      <w:r w:rsidRPr="00D272D5">
        <w:rPr>
          <w:rFonts w:eastAsiaTheme="minorHAnsi"/>
          <w:color w:val="000000"/>
        </w:rPr>
        <w:t xml:space="preserve"> России от 4 октября 2010 г. № 986, зарегистрированы в Минюсте России 3 февраля 2011 г., регистрационный номер 19682),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 xml:space="preserve">Приказом </w:t>
      </w:r>
      <w:proofErr w:type="spellStart"/>
      <w:r w:rsidRPr="00D272D5">
        <w:rPr>
          <w:rFonts w:eastAsiaTheme="minorHAnsi"/>
          <w:color w:val="000000"/>
        </w:rPr>
        <w:t>Минобрнауки</w:t>
      </w:r>
      <w:proofErr w:type="spellEnd"/>
      <w:r w:rsidRPr="00D272D5">
        <w:rPr>
          <w:rFonts w:eastAsiaTheme="minorHAnsi"/>
          <w:color w:val="000000"/>
        </w:rPr>
        <w:t xml:space="preserve"> РФ от </w:t>
      </w:r>
      <w:r w:rsidRPr="00D272D5">
        <w:rPr>
          <w:rFonts w:eastAsiaTheme="minorHAnsi"/>
        </w:rPr>
        <w:t>31.03.2014 № 253</w:t>
      </w:r>
      <w:r w:rsidRPr="00D272D5">
        <w:rPr>
          <w:rFonts w:eastAsiaTheme="minorHAnsi"/>
          <w:color w:val="000000"/>
        </w:rPr>
        <w:t xml:space="preserve"> «Об утверждении федерального перечня учебников, рекомендуемых к использованию при реализации имеющих гос. аккредитацию образовательных программ начального общего, основного общего и среднего общего (полного) образования»,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>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 (далее - СанПиН 2.4.2.2821-10).</w:t>
      </w:r>
    </w:p>
    <w:p w:rsidR="00963B86" w:rsidRPr="00D272D5" w:rsidRDefault="00963B86" w:rsidP="00FB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01FBF" w:rsidRDefault="00D01FBF" w:rsidP="00D01FBF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Изучение биологии на профильном уровне среднего (полного) общего образования направлено на достижение следующей цели - создание условий для:</w:t>
      </w:r>
    </w:p>
    <w:p w:rsidR="00D01FBF" w:rsidRDefault="00D01FBF" w:rsidP="00D01FB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</w:rPr>
      </w:pPr>
      <w:r w:rsidRPr="00547CF9">
        <w:rPr>
          <w:rFonts w:eastAsiaTheme="minorHAnsi"/>
          <w:b/>
          <w:color w:val="000000"/>
        </w:rPr>
        <w:t>освоени</w:t>
      </w:r>
      <w:r>
        <w:rPr>
          <w:rFonts w:eastAsiaTheme="minorHAnsi"/>
          <w:b/>
          <w:color w:val="000000"/>
        </w:rPr>
        <w:t>я</w:t>
      </w:r>
      <w:r w:rsidRPr="00547CF9">
        <w:rPr>
          <w:rFonts w:eastAsiaTheme="minorHAnsi"/>
          <w:b/>
          <w:color w:val="000000"/>
        </w:rPr>
        <w:t xml:space="preserve"> знаний</w:t>
      </w:r>
      <w:r>
        <w:rPr>
          <w:rFonts w:eastAsiaTheme="minorHAnsi"/>
          <w:color w:val="000000"/>
        </w:rPr>
        <w:t xml:space="preserve">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D01FBF" w:rsidRDefault="00D01FBF" w:rsidP="00D01FB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</w:rPr>
      </w:pPr>
      <w:r w:rsidRPr="00E54EB1">
        <w:rPr>
          <w:rFonts w:eastAsiaTheme="minorHAnsi"/>
          <w:b/>
          <w:color w:val="000000"/>
        </w:rPr>
        <w:t>овладени</w:t>
      </w:r>
      <w:r>
        <w:rPr>
          <w:rFonts w:eastAsiaTheme="minorHAnsi"/>
          <w:b/>
          <w:color w:val="000000"/>
        </w:rPr>
        <w:t>я</w:t>
      </w:r>
      <w:r w:rsidRPr="00E54EB1">
        <w:rPr>
          <w:rFonts w:eastAsiaTheme="minorHAnsi"/>
          <w:b/>
          <w:color w:val="000000"/>
        </w:rPr>
        <w:t xml:space="preserve"> умениями</w:t>
      </w:r>
      <w:r>
        <w:rPr>
          <w:rFonts w:eastAsiaTheme="minorHAnsi"/>
          <w:color w:val="000000"/>
        </w:rPr>
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</w:t>
      </w:r>
      <w:r>
        <w:rPr>
          <w:rFonts w:eastAsiaTheme="minorHAnsi"/>
          <w:color w:val="000000"/>
        </w:rPr>
        <w:lastRenderedPageBreak/>
        <w:t>использовать биологическую информацию; пользоваться биологической терминологией и символикой;</w:t>
      </w:r>
    </w:p>
    <w:p w:rsidR="00D01FBF" w:rsidRDefault="00D01FBF" w:rsidP="00D01FB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</w:rPr>
      </w:pPr>
      <w:r w:rsidRPr="00633984">
        <w:rPr>
          <w:rFonts w:eastAsiaTheme="minorHAnsi"/>
          <w:b/>
          <w:color w:val="000000"/>
        </w:rPr>
        <w:t>развити</w:t>
      </w:r>
      <w:r>
        <w:rPr>
          <w:rFonts w:eastAsiaTheme="minorHAnsi"/>
          <w:b/>
          <w:color w:val="000000"/>
        </w:rPr>
        <w:t>я</w:t>
      </w:r>
      <w:r>
        <w:rPr>
          <w:rFonts w:eastAsiaTheme="minorHAnsi"/>
          <w:color w:val="000000"/>
        </w:rPr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01FBF" w:rsidRDefault="00D01FBF" w:rsidP="00D01FB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</w:rPr>
      </w:pPr>
      <w:r w:rsidRPr="00633984">
        <w:rPr>
          <w:rFonts w:eastAsiaTheme="minorHAnsi"/>
          <w:b/>
          <w:color w:val="000000"/>
        </w:rPr>
        <w:t>воспитани</w:t>
      </w:r>
      <w:r>
        <w:rPr>
          <w:rFonts w:eastAsiaTheme="minorHAnsi"/>
          <w:b/>
          <w:color w:val="000000"/>
        </w:rPr>
        <w:t>я</w:t>
      </w:r>
      <w:r>
        <w:rPr>
          <w:rFonts w:eastAsiaTheme="minorHAnsi"/>
          <w:color w:val="000000"/>
        </w:rPr>
        <w:t xml:space="preserve">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01FBF" w:rsidRDefault="00D01FBF" w:rsidP="00D01FBF">
      <w:pPr>
        <w:pStyle w:val="a5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633984">
        <w:rPr>
          <w:rFonts w:eastAsiaTheme="minorHAnsi"/>
          <w:b/>
          <w:color w:val="000000"/>
        </w:rPr>
        <w:t>использовани</w:t>
      </w:r>
      <w:r>
        <w:rPr>
          <w:rFonts w:eastAsiaTheme="minorHAnsi"/>
          <w:b/>
          <w:color w:val="000000"/>
        </w:rPr>
        <w:t>я</w:t>
      </w:r>
      <w:r>
        <w:rPr>
          <w:rFonts w:eastAsiaTheme="minorHAnsi"/>
          <w:color w:val="000000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EE0549" w:rsidRDefault="00EE0549" w:rsidP="00EE054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E0549">
        <w:rPr>
          <w:rFonts w:ascii="Times New Roman" w:hAnsi="Times New Roman" w:cs="Times New Roman"/>
          <w:sz w:val="24"/>
          <w:szCs w:val="24"/>
        </w:rPr>
        <w:t xml:space="preserve">Согласно учебному плану Средней общеобразовательной школы № 30 города Костромы на изучение биологии на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EE0549">
        <w:rPr>
          <w:rFonts w:ascii="Times New Roman" w:hAnsi="Times New Roman" w:cs="Times New Roman"/>
          <w:sz w:val="24"/>
          <w:szCs w:val="24"/>
        </w:rPr>
        <w:t>фильном уровне в 10-11 классах отводится 204 часа, в том числе в 10 классе - 102 часа, в 11 классе - 102 часа. Рабочая программа для 10-11 классов предусматривает обучение биологии в объеме 3 часов в неделю в 10 классе и 3 часов в неделю в 11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BF" w:rsidRPr="00EE0549" w:rsidRDefault="00D01FBF" w:rsidP="00D674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E0549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Контроль уровня </w:t>
      </w:r>
      <w:proofErr w:type="spellStart"/>
      <w:r w:rsidRPr="00EE0549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обученности</w:t>
      </w:r>
      <w:proofErr w:type="spellEnd"/>
    </w:p>
    <w:p w:rsidR="00D01FBF" w:rsidRPr="00D01FBF" w:rsidRDefault="00D01FBF" w:rsidP="00D674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 xml:space="preserve">Информацию о ходе усвоения учебного материала учащиеся получают в процессе контроля – </w:t>
      </w:r>
      <w:r w:rsidRPr="00D01FBF">
        <w:rPr>
          <w:rFonts w:ascii="Times New Roman" w:hAnsi="Times New Roman" w:cs="Times New Roman"/>
          <w:b/>
          <w:sz w:val="24"/>
          <w:szCs w:val="24"/>
        </w:rPr>
        <w:t>входного, промежуточного, проверочного, самоконтроля и итогового.</w:t>
      </w:r>
    </w:p>
    <w:p w:rsidR="00D01FBF" w:rsidRPr="00D01FBF" w:rsidRDefault="00D01FBF" w:rsidP="00D6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>Входной  контроль  осуществляется  в  начале  каждого  урока,  а  также  в  начале  учебного  года.  Он  актуализирует  ранее  изученный  учащимися  материал,  позволяет  определить  их  уровень  подготовки.</w:t>
      </w:r>
    </w:p>
    <w:p w:rsidR="00D01FBF" w:rsidRPr="00D01FBF" w:rsidRDefault="00D01FBF" w:rsidP="00D6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>Промежуточный  контроль осуществляется  «внутри»  каждого  урока  или  в  середине  изучаемого  модуля.  Он  стимулирует  активность  учащихся,  поддерживает  интерактивность  обучения,  обеспечивает  необходимый  уровень  внимания,  позволяет  убедиться  в  усвоении  обучаемым  только  что  предложенный  его  вниманию  «порции»  материала.</w:t>
      </w:r>
    </w:p>
    <w:p w:rsidR="00D01FBF" w:rsidRPr="00D01FBF" w:rsidRDefault="00D01FBF" w:rsidP="00D6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>Проверочный  контроль  осуществляется  в  конце  каждого  урока  или  в  конце  пройденного  тематического  блока.  Он  позволяет  убедиться,  что  цели  обучения достигнуты,  учащиеся  усвоили  понятия,  предложенные  им  в  ходе  изучения  материала.</w:t>
      </w:r>
    </w:p>
    <w:p w:rsidR="00D01FBF" w:rsidRPr="00D01FBF" w:rsidRDefault="00D01FBF" w:rsidP="00D6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>Итоговый  контроль  осуществляется  по  завершении  крупного  блока  или  всего  курса.  Он  позволяет  оценить  знания  и  умения  учащихся,  полученные  в  ходе  достаточно  продолжительного  периода  работы.</w:t>
      </w:r>
    </w:p>
    <w:p w:rsidR="00D01FBF" w:rsidRPr="00D01FBF" w:rsidRDefault="00D01FBF" w:rsidP="00D6744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D01FBF" w:rsidRPr="00D01FBF" w:rsidRDefault="00D01FBF" w:rsidP="00D674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D01FBF" w:rsidRPr="00D01FBF" w:rsidRDefault="00D01FBF" w:rsidP="00D6744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FBF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963B86" w:rsidRPr="000F67DE" w:rsidRDefault="00963B86" w:rsidP="000F67D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5C6B" w:rsidRPr="000F67DE" w:rsidRDefault="00A35C6B" w:rsidP="000F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D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(базовый уровень)</w:t>
      </w:r>
    </w:p>
    <w:p w:rsidR="00A35C6B" w:rsidRPr="00D272D5" w:rsidRDefault="00A35C6B" w:rsidP="000F67D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Рабочая программа среднего общего образования по химии составлена на основе:</w:t>
      </w:r>
    </w:p>
    <w:p w:rsidR="00A35C6B" w:rsidRPr="00D272D5" w:rsidRDefault="00A35C6B" w:rsidP="000F67DE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iCs/>
        </w:rPr>
      </w:pPr>
      <w:r w:rsidRPr="00D272D5">
        <w:rPr>
          <w:i/>
          <w:iCs/>
        </w:rPr>
        <w:t>Примерной программы среднего общего образования по химии (базовый уровень)(2004 г.).</w:t>
      </w:r>
    </w:p>
    <w:p w:rsidR="00A35C6B" w:rsidRPr="00D272D5" w:rsidRDefault="00A35C6B" w:rsidP="000F67DE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iCs/>
        </w:rPr>
      </w:pPr>
      <w:r w:rsidRPr="00D272D5">
        <w:rPr>
          <w:i/>
          <w:iCs/>
        </w:rPr>
        <w:t xml:space="preserve">Федерального компонента образовательного стандарта среднего общего образования по химии (2004 г). </w:t>
      </w:r>
    </w:p>
    <w:p w:rsidR="00A35C6B" w:rsidRPr="00D272D5" w:rsidRDefault="00A35C6B" w:rsidP="000F67DE">
      <w:pPr>
        <w:pStyle w:val="a5"/>
        <w:numPr>
          <w:ilvl w:val="0"/>
          <w:numId w:val="22"/>
        </w:numPr>
        <w:jc w:val="both"/>
      </w:pPr>
      <w:r w:rsidRPr="00D272D5">
        <w:t>программы  курса химии для 10-11 классов (базовый уровень) О.С.Габриеляна// Программа курса химии для 8-11 классов общеобразовательных учреждений.- М.: Дрофа, 20015 г.</w:t>
      </w:r>
    </w:p>
    <w:p w:rsidR="00A35C6B" w:rsidRPr="00D272D5" w:rsidRDefault="00A35C6B" w:rsidP="000F67DE">
      <w:pPr>
        <w:pStyle w:val="a5"/>
        <w:jc w:val="both"/>
      </w:pPr>
      <w:r w:rsidRPr="00D272D5">
        <w:lastRenderedPageBreak/>
        <w:t xml:space="preserve">Для реализации  рабочей программы используются учебники:   Габриелян О.С. Химия. 10 </w:t>
      </w:r>
      <w:proofErr w:type="spellStart"/>
      <w:r w:rsidRPr="00D272D5">
        <w:t>кл</w:t>
      </w:r>
      <w:proofErr w:type="spellEnd"/>
      <w:r w:rsidRPr="00D272D5">
        <w:t xml:space="preserve">. (базовый уровень).  – М.: Дрофа,2015 г. и  Габриелян О.С. Химия. 11 </w:t>
      </w:r>
      <w:proofErr w:type="spellStart"/>
      <w:r w:rsidRPr="00D272D5">
        <w:t>кл</w:t>
      </w:r>
      <w:proofErr w:type="spellEnd"/>
      <w:r w:rsidRPr="00D272D5">
        <w:t>. (базовый уровень).  – М.: Дрофа,2015 г.</w:t>
      </w:r>
    </w:p>
    <w:p w:rsidR="00A35C6B" w:rsidRPr="00D272D5" w:rsidRDefault="00A35C6B" w:rsidP="000F67D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химии на базовом уровне среднего  общего образования направлено на достижение следующих целей</w:t>
      </w:r>
      <w:r w:rsidRPr="00D272D5">
        <w:rPr>
          <w:rFonts w:ascii="Times New Roman" w:eastAsia="Times" w:hAnsi="Times New Roman" w:cs="Times New Roman"/>
          <w:b/>
          <w:bCs/>
          <w:i/>
          <w:iCs/>
          <w:sz w:val="24"/>
          <w:szCs w:val="24"/>
        </w:rPr>
        <w:t>:</w:t>
      </w:r>
    </w:p>
    <w:p w:rsidR="00A35C6B" w:rsidRPr="00D272D5" w:rsidRDefault="00A35C6B" w:rsidP="000F67DE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о химической составляющей естественно</w:t>
      </w:r>
      <w:r w:rsidRPr="00D272D5">
        <w:rPr>
          <w:rFonts w:ascii="Times New Roman" w:eastAsia="Times" w:hAnsi="Times New Roman" w:cs="Times New Roman"/>
          <w:sz w:val="24"/>
          <w:szCs w:val="24"/>
        </w:rPr>
        <w:t>-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научной картины мира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химических понятиях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законах и теориях</w:t>
      </w:r>
      <w:r w:rsidRPr="00D272D5">
        <w:rPr>
          <w:rFonts w:ascii="Times New Roman" w:eastAsia="Times" w:hAnsi="Times New Roman" w:cs="Times New Roman"/>
          <w:sz w:val="24"/>
          <w:szCs w:val="24"/>
        </w:rPr>
        <w:t>;</w:t>
      </w:r>
    </w:p>
    <w:p w:rsidR="00A35C6B" w:rsidRPr="00D272D5" w:rsidRDefault="00A35C6B" w:rsidP="000F67DE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и свойств веществ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оценки роли химии в развитии современных технологий и получении новых материалов</w:t>
      </w:r>
      <w:r w:rsidRPr="00D272D5">
        <w:rPr>
          <w:rFonts w:ascii="Times New Roman" w:eastAsia="Times" w:hAnsi="Times New Roman" w:cs="Times New Roman"/>
          <w:sz w:val="24"/>
          <w:szCs w:val="24"/>
        </w:rPr>
        <w:t>;</w:t>
      </w:r>
    </w:p>
    <w:p w:rsidR="00A35C6B" w:rsidRPr="00D272D5" w:rsidRDefault="00A35C6B" w:rsidP="000F67DE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приобретения химических знаний с использованием различных источников информации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компьютерных</w:t>
      </w:r>
      <w:r w:rsidRPr="00D272D5">
        <w:rPr>
          <w:rFonts w:ascii="Times New Roman" w:eastAsia="Times" w:hAnsi="Times New Roman" w:cs="Times New Roman"/>
          <w:sz w:val="24"/>
          <w:szCs w:val="24"/>
        </w:rPr>
        <w:t>;</w:t>
      </w:r>
    </w:p>
    <w:p w:rsidR="00A35C6B" w:rsidRPr="00D272D5" w:rsidRDefault="00A35C6B" w:rsidP="000F67DE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химически грамотного отношения к своему здоровью и окружающей среде</w:t>
      </w:r>
      <w:r w:rsidRPr="00D272D5">
        <w:rPr>
          <w:rFonts w:ascii="Times New Roman" w:eastAsia="Times" w:hAnsi="Times New Roman" w:cs="Times New Roman"/>
          <w:sz w:val="24"/>
          <w:szCs w:val="24"/>
        </w:rPr>
        <w:t>;</w:t>
      </w:r>
    </w:p>
    <w:p w:rsidR="00A35C6B" w:rsidRPr="00D272D5" w:rsidRDefault="00A35C6B" w:rsidP="000F67DE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</w:t>
      </w: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быту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сельском хозяйстве и на производстве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решения практических задач в повседневной жизни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явлений</w:t>
      </w:r>
      <w:r w:rsidRPr="00D272D5">
        <w:rPr>
          <w:rFonts w:ascii="Times New Roman" w:eastAsia="Times" w:hAnsi="Times New Roman" w:cs="Times New Roman"/>
          <w:sz w:val="24"/>
          <w:szCs w:val="24"/>
        </w:rPr>
        <w:t>,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наносящих вред здоровью человека и окружающей среде</w:t>
      </w:r>
      <w:r w:rsidRPr="00D272D5">
        <w:rPr>
          <w:rFonts w:ascii="Times New Roman" w:eastAsia="Times" w:hAnsi="Times New Roman" w:cs="Times New Roman"/>
          <w:sz w:val="24"/>
          <w:szCs w:val="24"/>
        </w:rPr>
        <w:t>.</w:t>
      </w:r>
    </w:p>
    <w:p w:rsidR="00A35C6B" w:rsidRPr="00D272D5" w:rsidRDefault="00A35C6B" w:rsidP="000F67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Особенности содержания обучения химии в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</w:p>
    <w:p w:rsidR="00A35C6B" w:rsidRPr="00D272D5" w:rsidRDefault="00A35C6B" w:rsidP="000F67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i/>
          <w:sz w:val="24"/>
          <w:szCs w:val="24"/>
        </w:rPr>
        <w:t>Химический элемент</w:t>
      </w:r>
      <w:r w:rsidRPr="00D272D5">
        <w:rPr>
          <w:rFonts w:ascii="Times New Roman" w:hAnsi="Times New Roman" w:cs="Times New Roman"/>
          <w:sz w:val="24"/>
          <w:szCs w:val="24"/>
        </w:rPr>
        <w:t xml:space="preserve"> – знания о Периодическом законе и Периодической системе химических элементов Д.И.Менделеева, строении и свойствах атомов</w:t>
      </w:r>
    </w:p>
    <w:p w:rsidR="00A35C6B" w:rsidRPr="00D272D5" w:rsidRDefault="00A35C6B" w:rsidP="000F67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i/>
          <w:sz w:val="24"/>
          <w:szCs w:val="24"/>
        </w:rPr>
        <w:t>Вещество</w:t>
      </w:r>
      <w:r w:rsidRPr="00D272D5">
        <w:rPr>
          <w:rFonts w:ascii="Times New Roman" w:hAnsi="Times New Roman" w:cs="Times New Roman"/>
          <w:sz w:val="24"/>
          <w:szCs w:val="24"/>
        </w:rPr>
        <w:t xml:space="preserve"> – знания о составе и строении веществ, их важнейших физических и химических свойствах, биологическом действии;</w:t>
      </w:r>
    </w:p>
    <w:p w:rsidR="00A35C6B" w:rsidRPr="00D272D5" w:rsidRDefault="00A35C6B" w:rsidP="000F67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i/>
          <w:sz w:val="24"/>
          <w:szCs w:val="24"/>
        </w:rPr>
        <w:t>Химическая реакция</w:t>
      </w:r>
      <w:r w:rsidRPr="00D272D5">
        <w:rPr>
          <w:rFonts w:ascii="Times New Roman" w:hAnsi="Times New Roman" w:cs="Times New Roman"/>
          <w:sz w:val="24"/>
          <w:szCs w:val="24"/>
        </w:rPr>
        <w:t xml:space="preserve"> – знания об </w:t>
      </w:r>
      <w:proofErr w:type="gramStart"/>
      <w:r w:rsidRPr="00D272D5">
        <w:rPr>
          <w:rFonts w:ascii="Times New Roman" w:hAnsi="Times New Roman" w:cs="Times New Roman"/>
          <w:sz w:val="24"/>
          <w:szCs w:val="24"/>
        </w:rPr>
        <w:t>условиях ,</w:t>
      </w:r>
      <w:proofErr w:type="gramEnd"/>
      <w:r w:rsidRPr="00D272D5">
        <w:rPr>
          <w:rFonts w:ascii="Times New Roman" w:hAnsi="Times New Roman" w:cs="Times New Roman"/>
          <w:sz w:val="24"/>
          <w:szCs w:val="24"/>
        </w:rPr>
        <w:t xml:space="preserve"> в которых проявляются химические свойства веществ, способах управления химическими процессами;</w:t>
      </w:r>
    </w:p>
    <w:p w:rsidR="00A35C6B" w:rsidRPr="00D272D5" w:rsidRDefault="00A35C6B" w:rsidP="000F67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i/>
          <w:sz w:val="24"/>
          <w:szCs w:val="24"/>
        </w:rPr>
        <w:t>Применение веществ</w:t>
      </w:r>
      <w:r w:rsidRPr="00D272D5">
        <w:rPr>
          <w:rFonts w:ascii="Times New Roman" w:hAnsi="Times New Roman" w:cs="Times New Roman"/>
          <w:sz w:val="24"/>
          <w:szCs w:val="24"/>
        </w:rPr>
        <w:t xml:space="preserve"> – знания и опыт практической деятельности с веществами, которые наиболее часто употребляются в повседневной жизни, широко используется в промышленности, сельском хозяйстве, на транспорте;</w:t>
      </w:r>
    </w:p>
    <w:p w:rsidR="00A35C6B" w:rsidRPr="00D272D5" w:rsidRDefault="00A35C6B" w:rsidP="000F67DE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i/>
          <w:sz w:val="24"/>
          <w:szCs w:val="24"/>
        </w:rPr>
        <w:t>Язык химии</w:t>
      </w:r>
      <w:r w:rsidRPr="00D272D5">
        <w:rPr>
          <w:rFonts w:ascii="Times New Roman" w:hAnsi="Times New Roman" w:cs="Times New Roman"/>
          <w:sz w:val="24"/>
          <w:szCs w:val="24"/>
        </w:rPr>
        <w:t xml:space="preserve"> – система важнейших понятий химии и терминов, в которых они описываются, номенклатура неорганических веществ, т.е. их названия (в том числе тривиальные), химические формулы и уравнения, а так же правила перевода информации с естественного языка на язык химии и обратно.</w:t>
      </w:r>
      <w:r w:rsidRPr="00D27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55B2" w:rsidRDefault="00A35C6B" w:rsidP="000F67DE">
      <w:pPr>
        <w:spacing w:after="0" w:line="240" w:lineRule="auto"/>
        <w:ind w:left="360" w:firstLine="32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На ступени среднего (полного) общего  образования обучающиеся выбирают для изучения химию на базовом (68часов: по 34 ч в 10 и 11 классах) или на профильном уровне (204ч: по 102 часа в 10 и 11 классах). </w:t>
      </w:r>
    </w:p>
    <w:p w:rsidR="000F67DE" w:rsidRPr="00D272D5" w:rsidRDefault="000F67DE" w:rsidP="00FB55B2">
      <w:pPr>
        <w:spacing w:after="0" w:line="240" w:lineRule="auto"/>
        <w:ind w:left="68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eastAsia="Calibri" w:hAnsi="Times New Roman" w:cs="Times New Roman"/>
          <w:sz w:val="24"/>
          <w:szCs w:val="24"/>
        </w:rPr>
        <w:t xml:space="preserve">Контроль за уровнем ЗУН представляет проведение практических работ, контрольных работ, как в традиционной, так и в тестовой формах. </w:t>
      </w:r>
    </w:p>
    <w:p w:rsidR="00A35C6B" w:rsidRPr="00FB55B2" w:rsidRDefault="00A35C6B" w:rsidP="00FB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6B" w:rsidRPr="00FB55B2" w:rsidRDefault="00A35C6B" w:rsidP="00FB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B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(профильный уровень)</w:t>
      </w:r>
    </w:p>
    <w:p w:rsidR="00A35C6B" w:rsidRPr="00D272D5" w:rsidRDefault="00A35C6B" w:rsidP="000F67D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Рабочая программа среднего общего образования по химии составлена на основе:</w:t>
      </w:r>
    </w:p>
    <w:p w:rsidR="00A35C6B" w:rsidRPr="00D272D5" w:rsidRDefault="00A35C6B" w:rsidP="000F67DE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iCs/>
        </w:rPr>
      </w:pPr>
      <w:r w:rsidRPr="00D272D5">
        <w:rPr>
          <w:i/>
          <w:iCs/>
        </w:rPr>
        <w:t>Примерной программы среднего общего образования по химии (профильный уровень)(2004 г.).</w:t>
      </w:r>
    </w:p>
    <w:p w:rsidR="00A35C6B" w:rsidRPr="00D272D5" w:rsidRDefault="00A35C6B" w:rsidP="000F67DE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iCs/>
        </w:rPr>
      </w:pPr>
      <w:r w:rsidRPr="00D272D5">
        <w:rPr>
          <w:i/>
          <w:iCs/>
        </w:rPr>
        <w:t xml:space="preserve">Федерального компонента образовательного стандарта среднего общего образования по химии (2004 г). </w:t>
      </w:r>
    </w:p>
    <w:p w:rsidR="00A35C6B" w:rsidRPr="00D272D5" w:rsidRDefault="00A35C6B" w:rsidP="000F67DE">
      <w:pPr>
        <w:pStyle w:val="a5"/>
        <w:numPr>
          <w:ilvl w:val="0"/>
          <w:numId w:val="22"/>
        </w:numPr>
        <w:jc w:val="both"/>
      </w:pPr>
      <w:r w:rsidRPr="00D272D5">
        <w:lastRenderedPageBreak/>
        <w:t>программы  курса химии для 10-11 классов (профильный уровень) О.С.Габриеляна// Программа курса химии для 8-11 классов общеобразовательных учреждений.- М.: Дрофа, 2015 г.</w:t>
      </w:r>
    </w:p>
    <w:p w:rsidR="00A35C6B" w:rsidRPr="00D272D5" w:rsidRDefault="00A35C6B" w:rsidP="000F67DE">
      <w:pPr>
        <w:pStyle w:val="a5"/>
        <w:jc w:val="both"/>
      </w:pPr>
      <w:r w:rsidRPr="00D272D5">
        <w:t xml:space="preserve">Для реализации  рабочей программы используются учебники:   Габриелян О.С. Химия. 10 </w:t>
      </w:r>
      <w:proofErr w:type="spellStart"/>
      <w:r w:rsidRPr="00D272D5">
        <w:t>кл</w:t>
      </w:r>
      <w:proofErr w:type="spellEnd"/>
      <w:r w:rsidRPr="00D272D5">
        <w:t xml:space="preserve">. (профильный уровень).  – М.: Дрофа,2015 г. и  Габриелян О.С. Химия. 11 </w:t>
      </w:r>
      <w:proofErr w:type="spellStart"/>
      <w:r w:rsidRPr="00D272D5">
        <w:t>кл</w:t>
      </w:r>
      <w:proofErr w:type="spellEnd"/>
      <w:r w:rsidRPr="00D272D5">
        <w:t>. (профильный уровень).  – М.: Дрофа,2015 г.</w:t>
      </w:r>
    </w:p>
    <w:p w:rsidR="00A35C6B" w:rsidRPr="00D272D5" w:rsidRDefault="00A35C6B" w:rsidP="000F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92526"/>
          <w:sz w:val="24"/>
          <w:szCs w:val="24"/>
        </w:rPr>
      </w:pPr>
      <w:r w:rsidRPr="00D272D5">
        <w:rPr>
          <w:rFonts w:ascii="Times New Roman" w:eastAsia="Calibri" w:hAnsi="Times New Roman" w:cs="Times New Roman"/>
          <w:color w:val="292526"/>
          <w:sz w:val="24"/>
          <w:szCs w:val="24"/>
        </w:rPr>
        <w:t xml:space="preserve">Учебники данного автора   включены в </w:t>
      </w:r>
      <w:r w:rsidRPr="00D272D5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текущий учебный год.</w:t>
      </w:r>
    </w:p>
    <w:p w:rsidR="00A35C6B" w:rsidRPr="00D272D5" w:rsidRDefault="00A35C6B" w:rsidP="000F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D5">
        <w:rPr>
          <w:rFonts w:ascii="Times New Roman" w:eastAsia="Calibri" w:hAnsi="Times New Roman" w:cs="Times New Roman"/>
          <w:color w:val="292526"/>
          <w:sz w:val="24"/>
          <w:szCs w:val="24"/>
        </w:rPr>
        <w:t>В большинстве школ города Костромы используется этот УМК, что позволяется осуществлять целостность образовательного пространства.</w:t>
      </w:r>
    </w:p>
    <w:p w:rsidR="00A35C6B" w:rsidRPr="00D272D5" w:rsidRDefault="00A35C6B" w:rsidP="000F67DE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Изучение химии на профильном уровне среднего  общего образования направлено на достижение следующих целей: </w:t>
      </w:r>
    </w:p>
    <w:p w:rsidR="00A35C6B" w:rsidRPr="00D272D5" w:rsidRDefault="00A35C6B" w:rsidP="000F67DE">
      <w:pPr>
        <w:pStyle w:val="ac"/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D272D5">
        <w:rPr>
          <w:color w:val="000000"/>
          <w:sz w:val="24"/>
          <w:szCs w:val="24"/>
        </w:rPr>
        <w:t>·     освоение системы знаний о фундаментальных законах, теориях, фактах химии, необходимых для понимания научной картины мира;</w:t>
      </w:r>
    </w:p>
    <w:p w:rsidR="00A35C6B" w:rsidRPr="00D272D5" w:rsidRDefault="00A35C6B" w:rsidP="000F67DE">
      <w:pPr>
        <w:pStyle w:val="ac"/>
        <w:tabs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D272D5">
        <w:rPr>
          <w:color w:val="000000"/>
          <w:sz w:val="24"/>
          <w:szCs w:val="24"/>
        </w:rPr>
        <w:t>·     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A35C6B" w:rsidRPr="00D272D5" w:rsidRDefault="00A35C6B" w:rsidP="000F67DE">
      <w:pPr>
        <w:pStyle w:val="ac"/>
        <w:tabs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D272D5">
        <w:rPr>
          <w:color w:val="000000"/>
          <w:sz w:val="24"/>
          <w:szCs w:val="24"/>
        </w:rPr>
        <w:t>·     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A35C6B" w:rsidRPr="00D272D5" w:rsidRDefault="00A35C6B" w:rsidP="000F67DE">
      <w:pPr>
        <w:pStyle w:val="ac"/>
        <w:tabs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D272D5">
        <w:rPr>
          <w:color w:val="000000"/>
          <w:sz w:val="24"/>
          <w:szCs w:val="24"/>
        </w:rPr>
        <w:t>·     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A35C6B" w:rsidRPr="00D272D5" w:rsidRDefault="00A35C6B" w:rsidP="000F67DE">
      <w:pPr>
        <w:pStyle w:val="ac"/>
        <w:tabs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D272D5">
        <w:rPr>
          <w:color w:val="000000"/>
          <w:sz w:val="24"/>
          <w:szCs w:val="24"/>
        </w:rPr>
        <w:t>·     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FB55B2" w:rsidRDefault="00FB55B2" w:rsidP="000F67DE">
      <w:pPr>
        <w:widowControl w:val="0"/>
        <w:autoSpaceDE w:val="0"/>
        <w:autoSpaceDN w:val="0"/>
        <w:adjustRightInd w:val="0"/>
        <w:spacing w:after="0" w:line="240" w:lineRule="auto"/>
        <w:ind w:left="120" w:right="69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35C6B" w:rsidRPr="00D272D5" w:rsidRDefault="00A35C6B" w:rsidP="000F67DE">
      <w:pPr>
        <w:widowControl w:val="0"/>
        <w:autoSpaceDE w:val="0"/>
        <w:autoSpaceDN w:val="0"/>
        <w:adjustRightInd w:val="0"/>
        <w:spacing w:after="0" w:line="240" w:lineRule="auto"/>
        <w:ind w:left="120" w:right="6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На ступени среднего общего  образования обучающиеся выбирают для изучения химию на базовом (68часов: по 34 ч в 10 и 11 классах) или на профильном уровне (204ч: по 102 часа в 10 и 11 классах). </w:t>
      </w:r>
    </w:p>
    <w:p w:rsidR="00FB55B2" w:rsidRPr="00D272D5" w:rsidRDefault="00FB55B2" w:rsidP="00FB5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eastAsia="Calibri" w:hAnsi="Times New Roman" w:cs="Times New Roman"/>
          <w:sz w:val="24"/>
          <w:szCs w:val="24"/>
        </w:rPr>
        <w:t xml:space="preserve">Контроль за уровнем ЗУН представляет проведение практических работ, контрольных работ, как в традиционной, так и в тестовой формах. </w:t>
      </w:r>
    </w:p>
    <w:p w:rsidR="00A35C6B" w:rsidRPr="00D272D5" w:rsidRDefault="00A35C6B" w:rsidP="000F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2D5" w:rsidRPr="00D272D5" w:rsidRDefault="00D272D5" w:rsidP="0029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D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по физике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272D5" w:rsidRPr="00D272D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D272D5">
        <w:rPr>
          <w:rFonts w:ascii="Times New Roman" w:hAnsi="Times New Roman" w:cs="Times New Roman"/>
          <w:sz w:val="24"/>
          <w:szCs w:val="24"/>
        </w:rPr>
        <w:t>по физике (базовый уровень)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2D5">
        <w:rPr>
          <w:rFonts w:ascii="Times New Roman" w:hAnsi="Times New Roman" w:cs="Times New Roman"/>
          <w:sz w:val="24"/>
          <w:szCs w:val="24"/>
        </w:rPr>
        <w:t>разработана  на</w:t>
      </w:r>
      <w:proofErr w:type="gramEnd"/>
      <w:r w:rsidRPr="00D272D5">
        <w:rPr>
          <w:rFonts w:ascii="Times New Roman" w:hAnsi="Times New Roman" w:cs="Times New Roman"/>
          <w:sz w:val="24"/>
          <w:szCs w:val="24"/>
        </w:rPr>
        <w:t xml:space="preserve"> основе следующих нормативных и правовых документов для общеобразовательных учреждений и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года №1089.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 (закон, приказ, рекомендательное письмо…)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Федеральный закон Российской Федерации от 29 декабря 2012 года        № 273-ФЗ «Об образовании в Российской Федерации» 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СанПин</w:t>
            </w:r>
            <w:proofErr w:type="spellEnd"/>
            <w:r w:rsidRPr="00D27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D272D5" w:rsidRPr="00D272D5" w:rsidTr="00D272D5">
        <w:trPr>
          <w:trHeight w:val="563"/>
        </w:trPr>
        <w:tc>
          <w:tcPr>
            <w:tcW w:w="959" w:type="dxa"/>
          </w:tcPr>
          <w:p w:rsidR="00D272D5" w:rsidRPr="00D272D5" w:rsidRDefault="00D272D5" w:rsidP="000F67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2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pStyle w:val="31"/>
              <w:widowControl w:val="0"/>
              <w:tabs>
                <w:tab w:val="num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общего образования. Приказ Министерства образования Российской Федерации от 5 марта 2004 г. № 1084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ind w:left="-31"/>
              <w:jc w:val="both"/>
              <w:textAlignment w:val="baseline"/>
              <w:rPr>
                <w:rFonts w:ascii="Times New Roman" w:hAnsi="Times New Roman" w:cs="Times New Roman"/>
                <w:color w:val="00007D"/>
                <w:sz w:val="24"/>
                <w:szCs w:val="24"/>
              </w:rPr>
            </w:pPr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России от 4 октября 2010 г. N 986, зарегистрированы в Минюсте России 3 февраля 2011 г., регистрационный номер 19682);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bookmarkStart w:id="1" w:name="ZAP1M8G3AN"/>
            <w:bookmarkStart w:id="2" w:name="bssPhr5"/>
            <w:bookmarkEnd w:id="1"/>
            <w:bookmarkEnd w:id="2"/>
            <w:r w:rsidRPr="00D2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2D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272D5">
              <w:rPr>
                <w:rFonts w:ascii="Times New Roman" w:hAnsi="Times New Roman" w:cs="Times New Roman"/>
                <w:sz w:val="24"/>
                <w:szCs w:val="24"/>
              </w:rPr>
              <w:t xml:space="preserve"> РФ  от 30 августа 2013 года N 1015</w:t>
            </w:r>
            <w:bookmarkStart w:id="3" w:name="ZAP296I3FM"/>
            <w:bookmarkStart w:id="4" w:name="bssPhr6"/>
            <w:bookmarkEnd w:id="3"/>
            <w:bookmarkEnd w:id="4"/>
            <w:r w:rsidRPr="00D272D5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 2014 года «Об утверждении </w:t>
            </w:r>
            <w:hyperlink r:id="rId6" w:anchor="XA00LTK2M0" w:tgtFrame="_self" w:history="1">
              <w:r w:rsidRPr="00D272D5">
                <w:rPr>
                  <w:rFonts w:ascii="Times New Roman" w:hAnsi="Times New Roman" w:cs="Times New Roman"/>
                  <w:sz w:val="24"/>
                  <w:szCs w:val="24"/>
                </w:rPr>
  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  </w:r>
            </w:hyperlink>
            <w:r w:rsidRPr="00D27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D272D5">
              <w:rPr>
                <w:rFonts w:cs="Times New Roman"/>
                <w:sz w:val="24"/>
                <w:szCs w:val="24"/>
              </w:rPr>
              <w:t xml:space="preserve">Приказ </w:t>
            </w:r>
            <w:proofErr w:type="spellStart"/>
            <w:r w:rsidRPr="00D272D5">
              <w:rPr>
                <w:rFonts w:cs="Times New Roman"/>
                <w:sz w:val="24"/>
                <w:szCs w:val="24"/>
              </w:rPr>
              <w:t>Минобрнауки</w:t>
            </w:r>
            <w:proofErr w:type="spellEnd"/>
            <w:r w:rsidRPr="00D272D5">
              <w:rPr>
                <w:rFonts w:cs="Times New Roman"/>
                <w:sz w:val="24"/>
                <w:szCs w:val="24"/>
              </w:rPr>
              <w:t xml:space="preserve"> РФ от 31. 03. 2014 г. № 253 «Об утверждении федерального перечня учебников, рекомендуемых к использованию при реализации имеющих гос. аккредитацию  образовательных программ  начального основного, общего и среднего общего образования»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D272D5">
              <w:rPr>
                <w:rFonts w:cs="Times New Roman"/>
                <w:sz w:val="24"/>
                <w:szCs w:val="24"/>
              </w:rPr>
              <w:t>Приказ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D272D5">
              <w:rPr>
                <w:rFonts w:cs="Times New Roman"/>
                <w:sz w:val="24"/>
                <w:szCs w:val="24"/>
              </w:rPr>
              <w:t>Инструктивное методическое письмо Департамента образования и науки КО от 18.08.2014 г. №509/общ «О формировании учебных планов общеобразовательных организаций КО, реализующих основные образовательные программы начального общего, основного общего, среднего общего образования на 2014-2015 уч. год»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D272D5">
              <w:rPr>
                <w:rFonts w:cs="Times New Roman"/>
                <w:sz w:val="24"/>
                <w:szCs w:val="24"/>
              </w:rPr>
              <w:t xml:space="preserve">Основная образовательная программа  СОО МБОУ города Костромы </w:t>
            </w:r>
          </w:p>
          <w:p w:rsidR="00D272D5" w:rsidRPr="00D272D5" w:rsidRDefault="00D272D5" w:rsidP="000F67DE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D272D5">
              <w:rPr>
                <w:rFonts w:cs="Times New Roman"/>
                <w:sz w:val="24"/>
                <w:szCs w:val="24"/>
              </w:rPr>
              <w:t>« СОШ №30» , 2014  г</w:t>
            </w:r>
          </w:p>
        </w:tc>
      </w:tr>
      <w:tr w:rsidR="00D272D5" w:rsidRPr="00D272D5" w:rsidTr="00D272D5">
        <w:tc>
          <w:tcPr>
            <w:tcW w:w="959" w:type="dxa"/>
          </w:tcPr>
          <w:p w:rsidR="00D272D5" w:rsidRPr="00D272D5" w:rsidRDefault="00D272D5" w:rsidP="000F67DE">
            <w:pPr>
              <w:jc w:val="both"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272D5">
              <w:rPr>
                <w:rFonts w:ascii="Times New Roman" w:eastAsia="+mn-ea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D272D5" w:rsidRPr="00D272D5" w:rsidRDefault="00D272D5" w:rsidP="000F67DE">
            <w:pPr>
              <w:pStyle w:val="a7"/>
              <w:spacing w:line="240" w:lineRule="auto"/>
              <w:ind w:left="-31" w:firstLine="0"/>
              <w:rPr>
                <w:rFonts w:cs="Times New Roman"/>
                <w:sz w:val="24"/>
                <w:szCs w:val="24"/>
              </w:rPr>
            </w:pPr>
            <w:r w:rsidRPr="00D272D5">
              <w:rPr>
                <w:rFonts w:cs="Times New Roman"/>
                <w:sz w:val="24"/>
                <w:szCs w:val="24"/>
              </w:rPr>
              <w:t xml:space="preserve">Учебный план МБОУ города Костромы «СОШ №30» на 2014-2015 уч. г </w:t>
            </w:r>
          </w:p>
        </w:tc>
      </w:tr>
    </w:tbl>
    <w:p w:rsidR="007C1EDD" w:rsidRPr="00D272D5" w:rsidRDefault="007C1EDD" w:rsidP="000F67DE">
      <w:pPr>
        <w:pStyle w:val="a5"/>
        <w:ind w:left="1134"/>
        <w:jc w:val="both"/>
        <w:rPr>
          <w:b/>
        </w:rPr>
      </w:pPr>
    </w:p>
    <w:p w:rsidR="007C1EDD" w:rsidRPr="00D272D5" w:rsidRDefault="007C1EDD" w:rsidP="000F6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Ознакомление учащихся с методами научного познания предполагается проводить при изучении всех разделов курса физики, а не только при изучении специального раздела “Физика и методы научного познания”.</w:t>
      </w:r>
    </w:p>
    <w:p w:rsidR="007C1EDD" w:rsidRPr="00D272D5" w:rsidRDefault="007C1EDD" w:rsidP="000F6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Для решения задач формирования основ научного мировоззрения, развития интеллектуальных способностей и познавательных интересов  учащихся в процессе изучения физики основное внимание следует уделять 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7C1EDD" w:rsidRPr="00D272D5" w:rsidRDefault="007C1EDD" w:rsidP="000F6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C1EDD" w:rsidRPr="00D272D5" w:rsidRDefault="007C1EDD" w:rsidP="000F67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Курс физики в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7C1EDD" w:rsidRPr="00D272D5" w:rsidRDefault="007C1EDD" w:rsidP="000F67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Изучение физики на базовом уровне направлено на достижение следующих </w:t>
      </w:r>
      <w:r w:rsidRPr="00D272D5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-освоение знаний о фундаментальных физических законах и принципах, лежащих в основе современной физической карты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-овладение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</w:t>
      </w:r>
      <w:r w:rsidRPr="00D272D5">
        <w:rPr>
          <w:rFonts w:ascii="Times New Roman" w:hAnsi="Times New Roman" w:cs="Times New Roman"/>
          <w:sz w:val="24"/>
          <w:szCs w:val="24"/>
        </w:rPr>
        <w:lastRenderedPageBreak/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 -развитие познавательных интересов;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воспитание убеждённости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 этической оценке использования научных достижений, чувства ответственности за защиту окружающей среды;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Образовательные технологии и методы достижения поставленных задач: традиционная классно-урочная система обучения, личностно-ориентированное обучение, элементы ИКТ - технологии.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        Программа составлена на основе обязательного минимума  и   базисного  учебного плана  СОШ №30 в  10,11 классах по 2 часа в неделю, в соответствии с учебниками: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ab/>
        <w:t xml:space="preserve">Г.Я.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Н.Н.Сотский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  Физика 10 класс Москва Просвещение2009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 Физика 11 класс Москва Просвещение 2010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Учебная программа 10 и 11 классов  рассчитана на 134 часа.</w:t>
      </w:r>
    </w:p>
    <w:p w:rsidR="00D272D5" w:rsidRPr="00D272D5" w:rsidRDefault="00D272D5" w:rsidP="000F67DE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>Формы контроля уровня достижений учащихся и критерии оценки.</w:t>
      </w:r>
    </w:p>
    <w:p w:rsidR="00D272D5" w:rsidRPr="00D272D5" w:rsidRDefault="00D272D5" w:rsidP="000F67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В каче</w:t>
      </w:r>
      <w:r>
        <w:rPr>
          <w:rFonts w:ascii="Times New Roman" w:hAnsi="Times New Roman" w:cs="Times New Roman"/>
          <w:sz w:val="24"/>
          <w:szCs w:val="24"/>
        </w:rPr>
        <w:t>стве видов контроля выделяются:</w:t>
      </w:r>
    </w:p>
    <w:p w:rsidR="00D272D5" w:rsidRPr="00D272D5" w:rsidRDefault="00D272D5" w:rsidP="000F67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на уровне школы: текущий, промежуточный, итоговый;</w:t>
      </w:r>
    </w:p>
    <w:p w:rsidR="00D272D5" w:rsidRPr="00D272D5" w:rsidRDefault="00D272D5" w:rsidP="000F67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государственный контроль в конце базового курса обучения.</w:t>
      </w:r>
    </w:p>
    <w:p w:rsidR="00D272D5" w:rsidRPr="00D272D5" w:rsidRDefault="00D272D5" w:rsidP="000F67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Текущий контроль проводится на каждом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2D5">
        <w:rPr>
          <w:rFonts w:ascii="Times New Roman" w:hAnsi="Times New Roman" w:cs="Times New Roman"/>
          <w:sz w:val="24"/>
          <w:szCs w:val="24"/>
        </w:rPr>
        <w:t>Примерами  контроля могут быть  устный индивидуальный и фронтальный опрос, самостоятельные и тестовые работы, лабораторные и контрольные работы, защита проектов и презентаций.</w:t>
      </w:r>
    </w:p>
    <w:p w:rsidR="00D272D5" w:rsidRPr="00D272D5" w:rsidRDefault="00D272D5" w:rsidP="000F67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Промежуточный контроль проводится в конце цепочки уроков, четверти, года.</w:t>
      </w:r>
    </w:p>
    <w:p w:rsidR="00D272D5" w:rsidRPr="00D272D5" w:rsidRDefault="00D272D5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Итоговый контроль осуществляется школой в конце каждого учебного года.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EDD" w:rsidRPr="000F67DE" w:rsidRDefault="00963B86" w:rsidP="0029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D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астрономии</w:t>
      </w:r>
    </w:p>
    <w:p w:rsidR="007C1EDD" w:rsidRPr="00D272D5" w:rsidRDefault="000F67DE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C1EDD" w:rsidRPr="00D272D5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по астрономии составлена </w:t>
      </w:r>
      <w:r w:rsidR="007C1EDD" w:rsidRPr="00D272D5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нормативных документов: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г. №273-ФЗ.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утверждённый приказом Министерства образования РФ от 09.03.2004 № 1312, с учётом изменений, внесённых приказом Министерства образования и науки РФ от 20.08.2008 № 241, приказом Министерства образования и науки РФ от 30.08.2010 № 889, приказом Министерства образования и науки РФ от 03.06.2011 №1994, приказом Министерства образования и науки РФ от 01.02.2012 № 74.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России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курса астрономии для 11 класса. Базовый уровень. /Автор Е.К.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Страут-М.Дрофа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>, 2017год.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Образовательной программы МБОУ СОШ  №30 города Костромы</w:t>
      </w:r>
    </w:p>
    <w:p w:rsidR="000F67DE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Учебным планом МБОУ СОШ  №30 города Костромы 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DD" w:rsidRPr="00D272D5" w:rsidRDefault="000F67DE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</w:t>
      </w:r>
      <w:r w:rsidR="007C1EDD" w:rsidRPr="00D272D5">
        <w:rPr>
          <w:rFonts w:ascii="Times New Roman" w:hAnsi="Times New Roman" w:cs="Times New Roman"/>
          <w:sz w:val="24"/>
          <w:szCs w:val="24"/>
        </w:rPr>
        <w:t xml:space="preserve"> Астрономия. Базовый уровень. 11 класс. Учебник (авторы: Б. А. Воронцов-Вельяминов, Е. К. Страут.М.Дрофа-2017 год) 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 Астрономия. Базовый уровень. 11 класс. Методическое пособие (автор М. А.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>)-М.Дрофа-2017год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        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0F67DE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        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2962F0" w:rsidRPr="00D272D5" w:rsidRDefault="002962F0" w:rsidP="0029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Согласно учебному плану  обучение </w:t>
      </w:r>
      <w:r>
        <w:rPr>
          <w:rFonts w:ascii="Times New Roman" w:hAnsi="Times New Roman" w:cs="Times New Roman"/>
          <w:sz w:val="24"/>
          <w:szCs w:val="24"/>
        </w:rPr>
        <w:t xml:space="preserve">астрономии ведется </w:t>
      </w:r>
      <w:r w:rsidRPr="00D272D5">
        <w:rPr>
          <w:rFonts w:ascii="Times New Roman" w:hAnsi="Times New Roman" w:cs="Times New Roman"/>
          <w:sz w:val="24"/>
          <w:szCs w:val="24"/>
        </w:rPr>
        <w:t>в 11 классе  в объеме 1час в неделю,  34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2D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F67DE" w:rsidRPr="00CC3CD5" w:rsidRDefault="00CC3CD5" w:rsidP="00CC3CD5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CC3CD5">
        <w:rPr>
          <w:rStyle w:val="aa"/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контроль: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Презентация индивидуальных и групповых домашних экспериментальных заданий.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Оценивание отчетов по выполнению практических  работ.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Решение качественных и количественных задач.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Индивидуальный опрос.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Сообщение по теме.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b/>
          <w:bCs/>
          <w:sz w:val="24"/>
          <w:szCs w:val="24"/>
        </w:rPr>
        <w:t>Рубежный контроль: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Фронтальный опрос.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Тестирование по теме.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Презентация учебных проектов.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Подготовка рефератов, докладов, с использованием информационных технологий</w:t>
      </w:r>
      <w:r w:rsidRPr="00CC3CD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- Контрольная работа.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Промежуточный  контроль:</w:t>
      </w:r>
    </w:p>
    <w:p w:rsidR="00CC3CD5" w:rsidRPr="00CC3CD5" w:rsidRDefault="00CC3CD5" w:rsidP="00CC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</w:t>
      </w:r>
    </w:p>
    <w:p w:rsidR="00CC3CD5" w:rsidRDefault="00CC3CD5" w:rsidP="000F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EDD" w:rsidRPr="000F67DE" w:rsidRDefault="007C1EDD" w:rsidP="0029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7DE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информатике</w:t>
      </w:r>
      <w:r w:rsidR="00266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ИКТ</w:t>
      </w:r>
    </w:p>
    <w:p w:rsidR="007C1EDD" w:rsidRPr="00D272D5" w:rsidRDefault="007C1EDD" w:rsidP="000F67DE">
      <w:pPr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информатике и ИКТ для 10-11 класса составлена на основе программы  </w:t>
      </w: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Угинович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Н. Д. «ПРОГРАММА  КУРСА «Информатика и ИКТ» для 10 – 11   классов общеобразовательных учреждений (базовый уровень).</w:t>
      </w:r>
    </w:p>
    <w:p w:rsidR="007C1EDD" w:rsidRPr="00D272D5" w:rsidRDefault="007C1EDD" w:rsidP="000F67D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 рекомендованная </w:t>
      </w: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7C1EDD" w:rsidRPr="00D272D5" w:rsidRDefault="007C1EDD" w:rsidP="000F67DE">
      <w:pPr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Курс обеспечивает преподавание информатики в 10-11 классах на базовом уровне. Программа курса ориентирована на  объем 70 учебных часов (1 у/н). Данный учебный курс осваивается учащимися  после изучения  курса «Информатика» в основной школе. </w:t>
      </w:r>
    </w:p>
    <w:p w:rsidR="007C1EDD" w:rsidRPr="00D272D5" w:rsidRDefault="007C1EDD" w:rsidP="000F67DE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Изучение курса обеспечивается учебно-методическим комплектом, включающим в себя:</w:t>
      </w:r>
    </w:p>
    <w:p w:rsidR="007C1EDD" w:rsidRPr="00D272D5" w:rsidRDefault="007C1EDD" w:rsidP="000F67DE">
      <w:pPr>
        <w:numPr>
          <w:ilvl w:val="0"/>
          <w:numId w:val="7"/>
        </w:numPr>
        <w:tabs>
          <w:tab w:val="left" w:pos="426"/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Н. Д. Информатика. Базовый уровень. 10  класс. – М.: БИНОМ. Лаборатория  знаний, 2013..  </w:t>
      </w:r>
    </w:p>
    <w:p w:rsidR="007C1EDD" w:rsidRPr="00D272D5" w:rsidRDefault="007C1EDD" w:rsidP="000F67DE">
      <w:pPr>
        <w:numPr>
          <w:ilvl w:val="0"/>
          <w:numId w:val="7"/>
        </w:numPr>
        <w:tabs>
          <w:tab w:val="left" w:pos="426"/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Н. Д. Информатика. Базовый уровень. 11  класс. – М.: БИНОМ. Лаборатория  знаний, 2013. </w:t>
      </w:r>
    </w:p>
    <w:p w:rsidR="007C1EDD" w:rsidRPr="00D272D5" w:rsidRDefault="007C1EDD" w:rsidP="000F67DE">
      <w:pPr>
        <w:numPr>
          <w:ilvl w:val="0"/>
          <w:numId w:val="7"/>
        </w:numPr>
        <w:tabs>
          <w:tab w:val="left" w:pos="426"/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Н.Д., Преподавание курса «Информатика и ИКТ» в основной и старшей школе. 8-11: Методическое пособие. </w:t>
      </w:r>
    </w:p>
    <w:p w:rsidR="007C1EDD" w:rsidRPr="00D272D5" w:rsidRDefault="007C1EDD" w:rsidP="000F67DE">
      <w:pPr>
        <w:numPr>
          <w:ilvl w:val="0"/>
          <w:numId w:val="7"/>
        </w:numPr>
        <w:tabs>
          <w:tab w:val="left" w:pos="426"/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комплекс имеет поддержку в Интернете на сайте "Информатика и информационные технологии" по адресу: http://iit.metodist.ru</w:t>
      </w:r>
    </w:p>
    <w:p w:rsidR="007C1EDD" w:rsidRPr="00D272D5" w:rsidRDefault="007C1EDD" w:rsidP="000F67DE">
      <w:pPr>
        <w:pStyle w:val="western"/>
        <w:spacing w:before="0" w:after="0"/>
        <w:ind w:firstLine="709"/>
        <w:jc w:val="both"/>
      </w:pPr>
      <w:r w:rsidRPr="00D272D5">
        <w:t>Курс информатики в 10–11 классах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7C1EDD" w:rsidRPr="00D272D5" w:rsidRDefault="007C1EDD" w:rsidP="000F67DE">
      <w:pPr>
        <w:pStyle w:val="western"/>
        <w:spacing w:before="0" w:after="0"/>
        <w:ind w:firstLine="709"/>
        <w:jc w:val="both"/>
      </w:pPr>
      <w:r w:rsidRPr="00D272D5">
        <w:t>1. Теоретические основы информатики.</w:t>
      </w:r>
    </w:p>
    <w:p w:rsidR="007C1EDD" w:rsidRPr="00D272D5" w:rsidRDefault="007C1EDD" w:rsidP="000F67DE">
      <w:pPr>
        <w:pStyle w:val="western"/>
        <w:spacing w:before="0" w:after="0"/>
        <w:ind w:firstLine="709"/>
        <w:jc w:val="both"/>
      </w:pPr>
      <w:r w:rsidRPr="00D272D5">
        <w:t>2. Средства информатизации (технические и программные).</w:t>
      </w:r>
    </w:p>
    <w:p w:rsidR="007C1EDD" w:rsidRPr="00D272D5" w:rsidRDefault="007C1EDD" w:rsidP="000F67DE">
      <w:pPr>
        <w:pStyle w:val="western"/>
        <w:spacing w:before="0" w:after="0"/>
        <w:ind w:firstLine="709"/>
        <w:jc w:val="both"/>
      </w:pPr>
      <w:r w:rsidRPr="00D272D5">
        <w:t>3. Информационные технологии.</w:t>
      </w:r>
    </w:p>
    <w:p w:rsidR="007C1EDD" w:rsidRPr="00D272D5" w:rsidRDefault="007C1EDD" w:rsidP="000F67DE">
      <w:pPr>
        <w:pStyle w:val="western"/>
        <w:spacing w:before="0" w:after="0"/>
        <w:ind w:firstLine="709"/>
        <w:jc w:val="both"/>
        <w:rPr>
          <w:lang w:eastAsia="ru-RU"/>
        </w:rPr>
      </w:pPr>
      <w:r w:rsidRPr="00D272D5">
        <w:t>4. Социальная информатика.</w:t>
      </w:r>
    </w:p>
    <w:p w:rsidR="007C1EDD" w:rsidRPr="00D272D5" w:rsidRDefault="007C1EDD" w:rsidP="000F67DE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7C1EDD" w:rsidRPr="00D272D5" w:rsidRDefault="007C1EDD" w:rsidP="000F67DE">
      <w:pPr>
        <w:numPr>
          <w:ilvl w:val="0"/>
          <w:numId w:val="5"/>
        </w:numPr>
        <w:tabs>
          <w:tab w:val="left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линию информации и информационных процессов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7C1EDD" w:rsidRPr="00D272D5" w:rsidRDefault="007C1EDD" w:rsidP="000F67DE">
      <w:pPr>
        <w:numPr>
          <w:ilvl w:val="0"/>
          <w:numId w:val="5"/>
        </w:numPr>
        <w:tabs>
          <w:tab w:val="left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линию моделирования и формализации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7C1EDD" w:rsidRPr="00D272D5" w:rsidRDefault="007C1EDD" w:rsidP="000F67DE">
      <w:pPr>
        <w:numPr>
          <w:ilvl w:val="0"/>
          <w:numId w:val="5"/>
        </w:numPr>
        <w:tabs>
          <w:tab w:val="left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линию информационных технологий</w:t>
      </w:r>
      <w:r w:rsidRPr="00D27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7C1EDD" w:rsidRPr="00D272D5" w:rsidRDefault="007C1EDD" w:rsidP="000F67DE">
      <w:pPr>
        <w:numPr>
          <w:ilvl w:val="0"/>
          <w:numId w:val="5"/>
        </w:numPr>
        <w:tabs>
          <w:tab w:val="left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линию компьютерных коммуникаций</w:t>
      </w:r>
      <w:r w:rsidRPr="00D27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глобальных сетей, организация и информационные услуги Интернет).</w:t>
      </w:r>
    </w:p>
    <w:p w:rsidR="007C1EDD" w:rsidRPr="00D272D5" w:rsidRDefault="007C1EDD" w:rsidP="000F67DE">
      <w:pPr>
        <w:numPr>
          <w:ilvl w:val="0"/>
          <w:numId w:val="5"/>
        </w:numPr>
        <w:tabs>
          <w:tab w:val="left" w:pos="9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линию социальной информатики</w:t>
      </w:r>
      <w:r w:rsidRPr="00D27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7C1EDD" w:rsidRPr="00D272D5" w:rsidRDefault="007C1EDD" w:rsidP="000F67DE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7C1EDD" w:rsidRPr="00D272D5" w:rsidRDefault="007C1EDD" w:rsidP="000F67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7C1EDD" w:rsidRPr="00D272D5" w:rsidRDefault="007C1EDD" w:rsidP="000F67DE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системы базовых знаний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C1EDD" w:rsidRPr="00D272D5" w:rsidRDefault="007C1EDD" w:rsidP="000F67DE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коммуникационные технологии (ИКТ), в том числе при изучении других школьных дисциплин;</w:t>
      </w:r>
    </w:p>
    <w:p w:rsidR="007C1EDD" w:rsidRPr="00D272D5" w:rsidRDefault="007C1EDD" w:rsidP="000F67DE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C1EDD" w:rsidRPr="00D272D5" w:rsidRDefault="007C1EDD" w:rsidP="000F67DE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7C1EDD" w:rsidRPr="00D272D5" w:rsidRDefault="007C1EDD" w:rsidP="000F67DE">
      <w:pPr>
        <w:numPr>
          <w:ilvl w:val="0"/>
          <w:numId w:val="6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опыта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F67DE" w:rsidRPr="00D272D5" w:rsidRDefault="000F67DE" w:rsidP="000F67D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изучение предмет</w:t>
      </w:r>
      <w:r>
        <w:rPr>
          <w:rFonts w:ascii="Times New Roman" w:eastAsia="Times New Roman" w:hAnsi="Times New Roman" w:cs="Times New Roman"/>
          <w:sz w:val="24"/>
          <w:szCs w:val="24"/>
        </w:rPr>
        <w:t>а Информатика и ИКТ отводится 34 часа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каждый год обучения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, 1 час в 10 классе и 1 час в 11 классе.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Всего 68</w:t>
      </w:r>
      <w:r w:rsidRPr="00D272D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CD5" w:rsidRPr="00CC3CD5" w:rsidRDefault="00CC3CD5" w:rsidP="00CC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CC3CD5" w:rsidRPr="00CC3CD5" w:rsidRDefault="00CC3CD5" w:rsidP="00266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Повышению качества обучения в значительной степени способствует правильная организация проверки, учета и контроля знаний учащихся. По предмету «Информатика и ИКТ» предусмотрена промежуточная аттестация в виде рубежной и завершающей, а также итоговая аттестация.</w:t>
      </w:r>
    </w:p>
    <w:p w:rsidR="00CC3CD5" w:rsidRPr="00CC3CD5" w:rsidRDefault="00CC3CD5" w:rsidP="00266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Формы рубежной и завершающей аттестации: тематические зачеты, тематическое бумажное или компьютерное тестирование, диктанты по информатике, решение задач, устный ответ, письменный ответ по индивидуальным карточкам-заданиям, итоговые контрольные работы, индивидуальные работы учащихся (доклады, рефераты, мультимедийные проекты).</w:t>
      </w:r>
    </w:p>
    <w:p w:rsidR="00CC3CD5" w:rsidRPr="00CC3CD5" w:rsidRDefault="00CC3CD5" w:rsidP="00266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Большинство форм контроля по продолжительности рассчитаны на 10-20 минут.</w:t>
      </w:r>
    </w:p>
    <w:p w:rsidR="00CC3CD5" w:rsidRPr="00CC3CD5" w:rsidRDefault="00CC3CD5" w:rsidP="00266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CC3CD5" w:rsidRPr="00CC3CD5" w:rsidRDefault="00CC3CD5" w:rsidP="00266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</w:p>
    <w:p w:rsidR="00CC3CD5" w:rsidRPr="00CC3CD5" w:rsidRDefault="00CC3CD5" w:rsidP="00266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sz w:val="24"/>
          <w:szCs w:val="24"/>
        </w:rPr>
        <w:t>Итоговый контроль осуществляется по завершении учебного материала в форме контрольной работы, рассчитанной на 40 минут.</w:t>
      </w:r>
    </w:p>
    <w:p w:rsidR="007C1EDD" w:rsidRPr="00D272D5" w:rsidRDefault="007C1EDD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86" w:rsidRPr="000F67DE" w:rsidRDefault="00963B86" w:rsidP="0029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D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</w:t>
      </w:r>
    </w:p>
    <w:p w:rsidR="00963B86" w:rsidRPr="00D272D5" w:rsidRDefault="00963B86" w:rsidP="000F67DE">
      <w:pPr>
        <w:pStyle w:val="ac"/>
        <w:ind w:firstLine="709"/>
        <w:jc w:val="both"/>
        <w:rPr>
          <w:b/>
          <w:sz w:val="24"/>
          <w:szCs w:val="24"/>
        </w:rPr>
      </w:pPr>
      <w:r w:rsidRPr="00D272D5">
        <w:rPr>
          <w:sz w:val="24"/>
          <w:szCs w:val="24"/>
        </w:rPr>
        <w:t>Рабочая программа среднего  общего образования по географии разработана на основе</w:t>
      </w:r>
      <w:r w:rsidRPr="00D272D5">
        <w:rPr>
          <w:b/>
          <w:sz w:val="24"/>
          <w:szCs w:val="24"/>
        </w:rPr>
        <w:t>: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Федерального Закона от 29.12.2012 г. № 273-ФЗ "Об образовании в РФ",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Стандарта среднего  общего образования по географии (приказ Минобразования России № 1089 от 05.03.2004 г.),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Приказа </w:t>
      </w:r>
      <w:proofErr w:type="spellStart"/>
      <w:r w:rsidRPr="00D272D5">
        <w:t>Минобрнауки</w:t>
      </w:r>
      <w:proofErr w:type="spellEnd"/>
      <w:r w:rsidRPr="00D272D5">
        <w:t xml:space="preserve"> РФ от 30 августа 2013 г. № 1015 с изменениями 2014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(полного) образования»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>Федерального компонента государственного стандарта общего образования, утвержденного приказом Министерства образования РФ от 05.03.2004 г. № 1089 "Об утверждении федерального компонента государственных стандартов начального общего, основного общего и среднего (полного) общего образования" (ред. от 31.01.2012, приказ Министерства Образования и науки РФ № 69), с изменениями, внесенными приказом от 10.11.2011 № 2643 (для 6-9 классов) (ФК ГОС),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>Федерального базисного учебного плана, утвержденного приказом Министерства образования РФ от 09.03.2004 № 1312 (ФБУП-2004), с изменениями, внесенными приказами Министерства Образования и науки РФ от 03.06.2011 № 1994 и от 01.02.2012 г. № 74 (для 6-9 классов),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lastRenderedPageBreak/>
        <w:t>Приказа Департамента образования и науки КО от 18.08.2014 г. № 1312 «Об утверждении регионального базисного учебного плана для образовательных учреждений КО, реализующих программы общего образования»,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>Инструктивного методического письма Департамента образования и науки КО от 18.08.2014 г. № 509/общ «О формировании учебных планов общеобразовательных организаций КО, реализующих основные образовательные программы начального общего, основного общего, среднего общего образования на 2014-2015 уч. год»,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Примерных программ для среднего общего образования по предмету "География",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(2010 г.),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 xml:space="preserve">Базисного учебного плана общеобразовательных учреждений Российской Федерации (Приказ МО РФ № 1312 от 09.03.2004г., Распоряжение Департамента образования и науки КО № 1862-Р от 24.04.2014 г.),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tabs>
          <w:tab w:val="left" w:pos="6804"/>
        </w:tabs>
        <w:ind w:left="284" w:hanging="284"/>
        <w:jc w:val="both"/>
      </w:pPr>
      <w:r w:rsidRPr="00D272D5">
        <w:t>Образовательной программы среднего общего образования средней общеобразовательной школы № 30 города Костромы (далее СОШ № 30) (2014 г.),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</w:pPr>
      <w:r w:rsidRPr="00D272D5">
        <w:t xml:space="preserve">Учебного плана СОШ № 30 на 2014-2015 учебный год, 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272D5">
        <w:rPr>
          <w:rFonts w:eastAsiaTheme="minorHAnsi"/>
          <w:color w:val="000000"/>
        </w:rPr>
        <w:t>Минобрнауки</w:t>
      </w:r>
      <w:proofErr w:type="spellEnd"/>
      <w:r w:rsidRPr="00D272D5">
        <w:rPr>
          <w:rFonts w:eastAsiaTheme="minorHAnsi"/>
          <w:color w:val="000000"/>
        </w:rPr>
        <w:t xml:space="preserve"> России от 4 октября 2010 г. № 986, зарегистрированы в Минюсте России 3 февраля 2011 г., регистрационный номер 19682),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 xml:space="preserve">Приказом </w:t>
      </w:r>
      <w:proofErr w:type="spellStart"/>
      <w:r w:rsidRPr="00D272D5">
        <w:rPr>
          <w:rFonts w:eastAsiaTheme="minorHAnsi"/>
          <w:color w:val="000000"/>
        </w:rPr>
        <w:t>Минобрнауки</w:t>
      </w:r>
      <w:proofErr w:type="spellEnd"/>
      <w:r w:rsidRPr="00D272D5">
        <w:rPr>
          <w:rFonts w:eastAsiaTheme="minorHAnsi"/>
          <w:color w:val="000000"/>
        </w:rPr>
        <w:t xml:space="preserve"> РФ от 31.03.2014 № 253 «Об утверждении федерального перечня учебников, рекомендуемых к использованию при реализации имеющих гос. аккредитацию образовательных программ начального общего, основного общего и среднего общего (полного) образования»</w:t>
      </w:r>
    </w:p>
    <w:p w:rsidR="00963B86" w:rsidRPr="00D272D5" w:rsidRDefault="00963B86" w:rsidP="000F67DE">
      <w:pPr>
        <w:pStyle w:val="a5"/>
        <w:numPr>
          <w:ilvl w:val="0"/>
          <w:numId w:val="10"/>
        </w:numPr>
        <w:ind w:left="284" w:hanging="284"/>
        <w:jc w:val="both"/>
        <w:rPr>
          <w:rFonts w:eastAsiaTheme="minorHAnsi"/>
          <w:color w:val="000000"/>
        </w:rPr>
      </w:pPr>
      <w:r w:rsidRPr="00D272D5">
        <w:rPr>
          <w:rFonts w:eastAsiaTheme="minorHAnsi"/>
          <w:color w:val="000000"/>
        </w:rPr>
        <w:t>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 (далее - СанПиН 2.4.2.2821-10).</w:t>
      </w:r>
    </w:p>
    <w:p w:rsidR="00963B86" w:rsidRPr="00D272D5" w:rsidRDefault="00963B86" w:rsidP="000F67DE">
      <w:pPr>
        <w:pStyle w:val="ac"/>
        <w:ind w:firstLine="709"/>
        <w:jc w:val="both"/>
        <w:rPr>
          <w:sz w:val="24"/>
          <w:szCs w:val="24"/>
        </w:rPr>
      </w:pPr>
      <w:r w:rsidRPr="00D272D5">
        <w:rPr>
          <w:sz w:val="24"/>
          <w:szCs w:val="24"/>
        </w:rPr>
        <w:t xml:space="preserve">Изучение географии на базовом уровне среднего (полного) общего образования направлено на достижение следующей </w:t>
      </w:r>
      <w:r w:rsidRPr="00D272D5">
        <w:rPr>
          <w:b/>
          <w:sz w:val="24"/>
          <w:szCs w:val="24"/>
          <w:u w:val="single"/>
        </w:rPr>
        <w:t>цели</w:t>
      </w:r>
      <w:r w:rsidRPr="00D272D5">
        <w:rPr>
          <w:sz w:val="24"/>
          <w:szCs w:val="24"/>
        </w:rPr>
        <w:t>:</w:t>
      </w:r>
    </w:p>
    <w:p w:rsidR="00963B86" w:rsidRPr="00D272D5" w:rsidRDefault="00963B86" w:rsidP="000F67DE">
      <w:pPr>
        <w:pStyle w:val="ac"/>
        <w:ind w:firstLine="709"/>
        <w:jc w:val="both"/>
        <w:rPr>
          <w:b/>
          <w:sz w:val="24"/>
          <w:szCs w:val="24"/>
          <w:u w:val="single"/>
          <w:lang w:val="en-US"/>
        </w:rPr>
      </w:pPr>
      <w:r w:rsidRPr="00D272D5">
        <w:rPr>
          <w:b/>
          <w:sz w:val="24"/>
          <w:szCs w:val="24"/>
          <w:u w:val="single"/>
          <w:lang w:val="en-US"/>
        </w:rPr>
        <w:t>c</w:t>
      </w:r>
      <w:proofErr w:type="spellStart"/>
      <w:r w:rsidRPr="00D272D5">
        <w:rPr>
          <w:b/>
          <w:sz w:val="24"/>
          <w:szCs w:val="24"/>
          <w:u w:val="single"/>
        </w:rPr>
        <w:t>оздать</w:t>
      </w:r>
      <w:proofErr w:type="spellEnd"/>
      <w:r w:rsidRPr="00D272D5">
        <w:rPr>
          <w:b/>
          <w:sz w:val="24"/>
          <w:szCs w:val="24"/>
          <w:u w:val="single"/>
        </w:rPr>
        <w:t xml:space="preserve"> условия для</w:t>
      </w:r>
      <w:r w:rsidRPr="00D272D5">
        <w:rPr>
          <w:b/>
          <w:sz w:val="24"/>
          <w:szCs w:val="24"/>
          <w:u w:val="single"/>
          <w:lang w:val="en-US"/>
        </w:rPr>
        <w:t>:</w:t>
      </w:r>
    </w:p>
    <w:p w:rsidR="00963B86" w:rsidRPr="00D272D5" w:rsidRDefault="00963B86" w:rsidP="000F67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 xml:space="preserve">освоения системы географических знаний </w:t>
      </w:r>
      <w:r w:rsidRPr="00D272D5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963B86" w:rsidRPr="00D272D5" w:rsidRDefault="00963B86" w:rsidP="000F67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>овладения умениями</w:t>
      </w:r>
      <w:r w:rsidRPr="00D272D5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963B86" w:rsidRPr="00D272D5" w:rsidRDefault="00963B86" w:rsidP="000F67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D272D5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63B86" w:rsidRPr="00D272D5" w:rsidRDefault="00963B86" w:rsidP="000F67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pacing w:val="10"/>
          <w:sz w:val="24"/>
          <w:szCs w:val="24"/>
        </w:rPr>
        <w:t>воспитания</w:t>
      </w:r>
      <w:r w:rsidRPr="00D272D5">
        <w:rPr>
          <w:rFonts w:ascii="Times New Roman" w:hAnsi="Times New Roman" w:cs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963B86" w:rsidRPr="00D272D5" w:rsidRDefault="00963B86" w:rsidP="000F67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Pr="00D272D5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63B86" w:rsidRPr="00D272D5" w:rsidRDefault="00963B86" w:rsidP="000F67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lastRenderedPageBreak/>
        <w:t>нахождения и применения</w:t>
      </w:r>
      <w:r w:rsidRPr="00D272D5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63B86" w:rsidRPr="00D272D5" w:rsidRDefault="00963B86" w:rsidP="000F67D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>понимания</w:t>
      </w:r>
      <w:r w:rsidRPr="00D272D5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63B86" w:rsidRPr="00D272D5" w:rsidRDefault="00963B86" w:rsidP="000F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«Экономическая и социальная география мира»  относится к образовательной области «Обществоведческие дисциплины» и завершает географическое образование школьников, сочетает экономико-географическое страноведение с общей экономической географией.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963B86" w:rsidRPr="00D272D5" w:rsidRDefault="00963B86" w:rsidP="000F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тех процессов,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  дальнейших интересов и от его будущей работы. </w:t>
      </w:r>
    </w:p>
    <w:p w:rsidR="00963B86" w:rsidRPr="002962F0" w:rsidRDefault="00963B86" w:rsidP="000F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2F0">
        <w:rPr>
          <w:rFonts w:ascii="Times New Roman" w:hAnsi="Times New Roman" w:cs="Times New Roman"/>
          <w:sz w:val="24"/>
          <w:szCs w:val="24"/>
        </w:rPr>
        <w:t>Рабочая программа рассчитана на 68 учебных часов (1 час в неделю в 10 классе, 1 час в неделю в 11 классе, резерв времени 3 часа). Предполагает проведение 15 практических работ.</w:t>
      </w:r>
    </w:p>
    <w:p w:rsidR="00963B86" w:rsidRPr="00D272D5" w:rsidRDefault="00963B86" w:rsidP="000F67DE">
      <w:pPr>
        <w:pStyle w:val="ab"/>
        <w:spacing w:before="0" w:after="0"/>
        <w:ind w:left="720"/>
        <w:jc w:val="both"/>
        <w:rPr>
          <w:b/>
          <w:bCs/>
        </w:rPr>
      </w:pPr>
      <w:r w:rsidRPr="00D272D5">
        <w:rPr>
          <w:b/>
          <w:bCs/>
        </w:rPr>
        <w:t xml:space="preserve">Виды и формы контроля: 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D272D5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272D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  <w:r w:rsidRPr="00D272D5">
        <w:rPr>
          <w:rFonts w:ascii="Times New Roman" w:hAnsi="Times New Roman" w:cs="Times New Roman"/>
          <w:sz w:val="24"/>
          <w:szCs w:val="24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тесты, выборочный контроль, фронтальный опрос, задание со свободным ответом по выбору учителя, задание по рисунку, ответы на вопросы в учебнике, дифференцированный индивидуальный письменный опрос, самостоятельная проверочная работа, тестирование, географический диктант, работа на контурной карте,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963B86" w:rsidRPr="00D272D5" w:rsidRDefault="00963B86" w:rsidP="000F6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уроки-зачеты, самостоятельные работы. Курс завершают уроки, позволяющие обобщить и систематизировать знания, а также применить умения, приобретенные при изучении географии.</w:t>
      </w:r>
    </w:p>
    <w:p w:rsidR="00963B86" w:rsidRPr="00D272D5" w:rsidRDefault="00963B86" w:rsidP="000F67DE">
      <w:pPr>
        <w:spacing w:after="0" w:line="240" w:lineRule="auto"/>
        <w:jc w:val="both"/>
        <w:rPr>
          <w:rStyle w:val="FontStyle106"/>
          <w:sz w:val="24"/>
          <w:szCs w:val="24"/>
        </w:rPr>
      </w:pPr>
    </w:p>
    <w:p w:rsidR="00963B86" w:rsidRPr="002962F0" w:rsidRDefault="00963B86" w:rsidP="002962F0">
      <w:pPr>
        <w:spacing w:after="0" w:line="240" w:lineRule="auto"/>
        <w:jc w:val="center"/>
        <w:rPr>
          <w:rStyle w:val="FontStyle106"/>
          <w:sz w:val="28"/>
          <w:szCs w:val="28"/>
        </w:rPr>
      </w:pPr>
      <w:r w:rsidRPr="002962F0">
        <w:rPr>
          <w:rStyle w:val="FontStyle106"/>
          <w:sz w:val="28"/>
          <w:szCs w:val="28"/>
        </w:rPr>
        <w:t>Аннотация к рабочей программе по физической культуре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Федерального Закона РФ от 29.12.2012 № 273-ФЗ «Об образовании в Российской Федерации»;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среднего общего образования), с </w:t>
      </w:r>
      <w:r w:rsidRPr="00D272D5">
        <w:rPr>
          <w:rFonts w:ascii="Times New Roman" w:hAnsi="Times New Roman" w:cs="Times New Roman"/>
          <w:sz w:val="24"/>
          <w:szCs w:val="24"/>
        </w:rPr>
        <w:lastRenderedPageBreak/>
        <w:t>изменениями, внесенными приказами Министерства образования и науки РФ от 26 ноября 2010 г. №1241 и от 22 сентября 2011 №2357;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</w:t>
      </w:r>
      <w:proofErr w:type="gramStart"/>
      <w:r w:rsidRPr="00D272D5">
        <w:rPr>
          <w:rFonts w:ascii="Times New Roman" w:hAnsi="Times New Roman" w:cs="Times New Roman"/>
          <w:sz w:val="24"/>
          <w:szCs w:val="24"/>
        </w:rPr>
        <w:t>требований  к</w:t>
      </w:r>
      <w:proofErr w:type="gramEnd"/>
      <w:r w:rsidRPr="00D272D5">
        <w:rPr>
          <w:rFonts w:ascii="Times New Roman" w:hAnsi="Times New Roman" w:cs="Times New Roman"/>
          <w:sz w:val="24"/>
          <w:szCs w:val="24"/>
        </w:rPr>
        <w:t xml:space="preserve"> условиям и организации обучения в общеобразовательных учреждениях "Санитарно-эпидемиологические правила и нормативы СанПиН 2.4.2.2821-10", утвержденными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 (далее - СанПиН 2.4.2.2821-10);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B86" w:rsidRPr="002962F0" w:rsidRDefault="00963B86" w:rsidP="000F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2F0">
        <w:rPr>
          <w:rFonts w:ascii="Times New Roman" w:hAnsi="Times New Roman" w:cs="Times New Roman"/>
          <w:sz w:val="24"/>
          <w:szCs w:val="24"/>
        </w:rPr>
        <w:t>ПриказМинобрнауки</w:t>
      </w:r>
      <w:proofErr w:type="spellEnd"/>
      <w:r w:rsidRPr="002962F0">
        <w:rPr>
          <w:rFonts w:ascii="Times New Roman" w:hAnsi="Times New Roman" w:cs="Times New Roman"/>
          <w:sz w:val="24"/>
          <w:szCs w:val="24"/>
        </w:rPr>
        <w:t xml:space="preserve"> РФ  от 30 августа 2013 года N 1015 Об утверждении </w:t>
      </w:r>
      <w:hyperlink r:id="rId7" w:anchor="XA00LTK2M0" w:tgtFrame="_self" w:history="1">
        <w:r w:rsidRPr="002962F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Приказа  Министерства образования и науки Российской Федерации от 31.03.2014 года  № 253 « 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  основного общего, среднего общего образования»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</w:pPr>
      <w:r w:rsidRPr="00D272D5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272D5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>Минобрнауки</w:t>
      </w:r>
      <w:proofErr w:type="spellEnd"/>
      <w:r w:rsidRPr="00D272D5">
        <w:rPr>
          <w:rFonts w:ascii="Times New Roman" w:eastAsia="+mn-ea" w:hAnsi="Times New Roman" w:cs="Times New Roman"/>
          <w:bCs/>
          <w:iCs/>
          <w:color w:val="000000"/>
          <w:sz w:val="24"/>
          <w:szCs w:val="24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Приказа Департамента образования и науки Костромской области  от 10.08.2014 года № 1312  «Об утверждении регионального базисного учебного плана для образовательных учреждений Костромской области реализующих программы общего образования»</w:t>
      </w:r>
    </w:p>
    <w:p w:rsidR="00963B86" w:rsidRPr="00D272D5" w:rsidRDefault="00963B86" w:rsidP="000F67DE">
      <w:pPr>
        <w:pStyle w:val="p11"/>
        <w:spacing w:before="0" w:beforeAutospacing="0" w:after="0" w:afterAutospacing="0"/>
        <w:ind w:firstLine="708"/>
        <w:jc w:val="both"/>
        <w:rPr>
          <w:rStyle w:val="s4"/>
        </w:rPr>
      </w:pPr>
      <w:r w:rsidRPr="00D272D5">
        <w:rPr>
          <w:rStyle w:val="s3"/>
        </w:rPr>
        <w:t xml:space="preserve">Инструктивно-методического письма Департамента образования и науки Костромской </w:t>
      </w:r>
      <w:proofErr w:type="gramStart"/>
      <w:r w:rsidRPr="00D272D5">
        <w:rPr>
          <w:rStyle w:val="s3"/>
        </w:rPr>
        <w:t>области  от</w:t>
      </w:r>
      <w:proofErr w:type="gramEnd"/>
      <w:r w:rsidRPr="00D272D5">
        <w:rPr>
          <w:rStyle w:val="s3"/>
        </w:rPr>
        <w:t xml:space="preserve"> 18.08.2014 года № 509/общ</w:t>
      </w:r>
      <w:r w:rsidRPr="00D272D5">
        <w:rPr>
          <w:rStyle w:val="s4"/>
        </w:rPr>
        <w:t>«О формировании учебных планов общеобразовательных организаций Костромской области, реализующих основные общеобразовательные программы начального общего, основного общего и среднего общего образования на 2014/2015 учебный год»</w:t>
      </w:r>
    </w:p>
    <w:p w:rsidR="00963B86" w:rsidRPr="00D272D5" w:rsidRDefault="00963B86" w:rsidP="000F67DE">
      <w:pPr>
        <w:pStyle w:val="p11"/>
        <w:spacing w:before="0" w:beforeAutospacing="0" w:after="0" w:afterAutospacing="0"/>
        <w:ind w:firstLine="708"/>
        <w:jc w:val="both"/>
        <w:rPr>
          <w:rStyle w:val="s4"/>
        </w:rPr>
      </w:pPr>
      <w:r w:rsidRPr="00D272D5">
        <w:rPr>
          <w:rStyle w:val="s4"/>
        </w:rPr>
        <w:t xml:space="preserve">Основной образовательной </w:t>
      </w:r>
      <w:proofErr w:type="spellStart"/>
      <w:r w:rsidRPr="00D272D5">
        <w:rPr>
          <w:rStyle w:val="s4"/>
        </w:rPr>
        <w:t>программойсреднего</w:t>
      </w:r>
      <w:proofErr w:type="spellEnd"/>
      <w:r w:rsidRPr="00D272D5">
        <w:rPr>
          <w:rStyle w:val="s4"/>
        </w:rPr>
        <w:t xml:space="preserve"> общего образования (ФГОС)  муниципального бюджетного образовательного учреждения города Костромы  «Средняя общеобразовательная школа № 30»</w:t>
      </w:r>
    </w:p>
    <w:p w:rsidR="00963B86" w:rsidRPr="00D272D5" w:rsidRDefault="00963B86" w:rsidP="000F67DE">
      <w:pPr>
        <w:pStyle w:val="p11"/>
        <w:spacing w:before="0" w:beforeAutospacing="0" w:after="0" w:afterAutospacing="0"/>
        <w:ind w:firstLine="708"/>
        <w:jc w:val="both"/>
      </w:pPr>
      <w:r w:rsidRPr="00D272D5">
        <w:t xml:space="preserve">Учебного плана </w:t>
      </w:r>
      <w:r w:rsidRPr="00D272D5">
        <w:rPr>
          <w:rStyle w:val="s4"/>
        </w:rPr>
        <w:t>муниципального бюджетного образовательного учреждения города Костромы  «Средняя общеобразовательная школа № 30»</w:t>
      </w:r>
      <w:r w:rsidRPr="00D272D5">
        <w:t xml:space="preserve"> (10 - 11 классы)</w:t>
      </w:r>
    </w:p>
    <w:p w:rsidR="00963B86" w:rsidRPr="00D272D5" w:rsidRDefault="00963B86" w:rsidP="000F67DE">
      <w:pPr>
        <w:pStyle w:val="p11"/>
        <w:spacing w:before="0" w:beforeAutospacing="0" w:after="0" w:afterAutospacing="0"/>
        <w:ind w:firstLine="708"/>
        <w:jc w:val="both"/>
      </w:pPr>
      <w:r w:rsidRPr="00D272D5">
        <w:t xml:space="preserve">Приказа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 и среднего общего </w:t>
      </w:r>
      <w:proofErr w:type="gramStart"/>
      <w:r w:rsidRPr="00D272D5">
        <w:t>образования »</w:t>
      </w:r>
      <w:proofErr w:type="gramEnd"/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компонент деятельности).</w:t>
      </w:r>
    </w:p>
    <w:p w:rsidR="00963B86" w:rsidRPr="00D272D5" w:rsidRDefault="002962F0" w:rsidP="00296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3B86" w:rsidRPr="00D272D5">
        <w:rPr>
          <w:rFonts w:ascii="Times New Roman" w:hAnsi="Times New Roman" w:cs="Times New Roman"/>
          <w:sz w:val="24"/>
          <w:szCs w:val="24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</w:t>
      </w:r>
      <w:r w:rsidR="00963B86" w:rsidRPr="00D272D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этим, программа среднего (полного) общего образования своим предметным содержанием ориентируется на достижение следующих задач: </w:t>
      </w: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D272D5">
        <w:rPr>
          <w:rFonts w:ascii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D272D5">
        <w:rPr>
          <w:rFonts w:ascii="Times New Roman" w:hAnsi="Times New Roman" w:cs="Times New Roman"/>
          <w:sz w:val="24"/>
          <w:szCs w:val="24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D272D5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D272D5">
        <w:rPr>
          <w:rFonts w:ascii="Times New Roman" w:hAnsi="Times New Roman" w:cs="Times New Roman"/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 w:rsidRPr="00D272D5">
        <w:rPr>
          <w:rFonts w:ascii="Times New Roman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плане.</w:t>
      </w: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204 часов для обязательного изучения учебного предмета «Физическая культура» на этапе среднего (полного) общего образования, из расчета 3 часа в неделю в 10 и 11 классах.</w:t>
      </w:r>
    </w:p>
    <w:p w:rsidR="002962F0" w:rsidRPr="00D272D5" w:rsidRDefault="002962F0" w:rsidP="00296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Система оценивания достижений учащихся по предмету</w:t>
      </w:r>
    </w:p>
    <w:p w:rsidR="002962F0" w:rsidRPr="00D272D5" w:rsidRDefault="002962F0" w:rsidP="002962F0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Оценивание учебной деятельности учащихся производится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системе. Промежуточное оценивание производится по полугодиям, а итоговое оценивание по окончании учебного года.</w:t>
      </w: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B86" w:rsidRPr="00D272D5" w:rsidRDefault="00963B86" w:rsidP="000F6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B86" w:rsidRPr="002962F0" w:rsidRDefault="00963B86" w:rsidP="002962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2F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ОБЖ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составлена на основе: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  федерального закона РФ № 273-ФЗ от 29.12ю2012 года «Об образовании в Российской Федерации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-  федерального компонента государственного стандарта среднего (полного) общего образования; 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- Федерального базисного </w:t>
      </w:r>
      <w:proofErr w:type="gramStart"/>
      <w:r w:rsidRPr="00D272D5">
        <w:rPr>
          <w:rFonts w:ascii="Times New Roman" w:hAnsi="Times New Roman" w:cs="Times New Roman"/>
          <w:sz w:val="24"/>
          <w:szCs w:val="24"/>
        </w:rPr>
        <w:t>учебного  плана</w:t>
      </w:r>
      <w:proofErr w:type="gramEnd"/>
      <w:r w:rsidRPr="00D272D5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РФ от 09.03.2004 г ( ФБУП-2004) с изменениями внесенными приказами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 от 03.06.2011г. № 1994, от 01.902.2012 № 74;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РФ  от 30 августа 2013 года N 1015 с изменениями  2014 года «Об утверждении </w:t>
      </w:r>
      <w:hyperlink r:id="rId8" w:anchor="XA00LTK2M0" w:tgtFrame="_self" w:history="1">
        <w:r w:rsidRPr="00D272D5">
          <w:rPr>
            <w:rFonts w:ascii="Times New Roman" w:hAnsi="Times New Roman" w:cs="Times New Roman"/>
            <w:sz w:val="24"/>
            <w:szCs w:val="24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D272D5">
        <w:rPr>
          <w:rFonts w:ascii="Times New Roman" w:hAnsi="Times New Roman" w:cs="Times New Roman"/>
          <w:sz w:val="24"/>
          <w:szCs w:val="24"/>
        </w:rPr>
        <w:t>;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РФ от 31. 03. 2014 г. № 253 «Об утверждении федерального перечня учебников, рекомендуемых к использованию при реализации имеющих гос. аккредитацию  образовательных программ  начального основного, общего и среднего общего образования»;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Приказа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- программы для общеобразовательных учреждений по курсу «Основы безопасности жизнедеятельности» для 5-11 классов под редакцией В.Н.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>, изд. «Дрофа» 2012 год.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-(дополнительно) программы для общеобразовательных учреждений по курсу «Основы безопасности жизнедеятельности для 1-11 классов под общей редакцией  А.Т. Смирнова, изд. Просвещение» </w:t>
      </w:r>
      <w:r w:rsidR="002962F0">
        <w:rPr>
          <w:rFonts w:ascii="Times New Roman" w:hAnsi="Times New Roman" w:cs="Times New Roman"/>
          <w:sz w:val="24"/>
          <w:szCs w:val="24"/>
        </w:rPr>
        <w:t>2012 г.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учебного плана МБОУ СОШ № 30 города Костромы.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реализованы требования Конституции РФ и федеральных законов РФ «О безопасности», «О защите населения и территорий от чрезвычайных ситуаций природного и техногенного характера», «О гражданской обороне», «О борьбе с терроризмом», «Об обороне», «О воинской обязанности и военной службе», </w:t>
      </w:r>
      <w:proofErr w:type="gramStart"/>
      <w:r w:rsidRPr="00D272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72D5">
        <w:rPr>
          <w:rFonts w:ascii="Times New Roman" w:hAnsi="Times New Roman" w:cs="Times New Roman"/>
          <w:sz w:val="24"/>
          <w:szCs w:val="24"/>
        </w:rPr>
        <w:t xml:space="preserve"> статусе военнослужащих», «Об альтернативной гражданской службе», «О санитарно-эпидемиологическом благополучии населения», а также Концепции национальной безопасности РФ.</w:t>
      </w:r>
    </w:p>
    <w:p w:rsidR="00963B86" w:rsidRPr="00D272D5" w:rsidRDefault="00963B86" w:rsidP="000F67DE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72D5">
        <w:rPr>
          <w:rFonts w:ascii="Times New Roman" w:hAnsi="Times New Roman" w:cs="Times New Roman"/>
          <w:b/>
          <w:sz w:val="24"/>
          <w:szCs w:val="24"/>
        </w:rPr>
        <w:t>Создание  условий</w:t>
      </w:r>
      <w:proofErr w:type="gramEnd"/>
      <w:r w:rsidRPr="00D272D5">
        <w:rPr>
          <w:rFonts w:ascii="Times New Roman" w:hAnsi="Times New Roman" w:cs="Times New Roman"/>
          <w:b/>
          <w:sz w:val="24"/>
          <w:szCs w:val="24"/>
        </w:rPr>
        <w:t xml:space="preserve"> для: 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формирования  у учащихся умений и навыков, универсальных способов деятельности и ключевых компетенций в  среде обитания;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- формирование понимания учащимися проблем национальной безопасности страны и необходимости выполнения своего конституционного долга по Защите Отечества</w:t>
      </w:r>
    </w:p>
    <w:p w:rsidR="00963B86" w:rsidRPr="00D272D5" w:rsidRDefault="00963B86" w:rsidP="000F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63B86" w:rsidRPr="00D272D5" w:rsidRDefault="00963B86" w:rsidP="000F67DE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задач:</w:t>
      </w:r>
    </w:p>
    <w:p w:rsidR="00963B86" w:rsidRPr="00D272D5" w:rsidRDefault="00963B86" w:rsidP="000F67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D272D5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63B86" w:rsidRPr="00D272D5" w:rsidRDefault="00963B86" w:rsidP="000F67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D272D5">
        <w:rPr>
          <w:rFonts w:ascii="Times New Roman" w:hAnsi="Times New Roman" w:cs="Times New Roman"/>
          <w:sz w:val="24"/>
          <w:szCs w:val="24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963B86" w:rsidRPr="00D272D5" w:rsidRDefault="00963B86" w:rsidP="000F67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272D5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963B86" w:rsidRPr="00D272D5" w:rsidRDefault="00963B86" w:rsidP="000F67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272D5">
        <w:rPr>
          <w:rFonts w:ascii="Times New Roman" w:hAnsi="Times New Roman" w:cs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963B86" w:rsidRPr="00D272D5" w:rsidRDefault="00963B86" w:rsidP="000F6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B86" w:rsidRPr="00D272D5" w:rsidRDefault="00963B86" w:rsidP="000F6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результатов обучения</w:t>
      </w:r>
    </w:p>
    <w:p w:rsidR="00963B86" w:rsidRPr="00D272D5" w:rsidRDefault="00963B86" w:rsidP="000F67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5">
        <w:rPr>
          <w:rFonts w:ascii="Times New Roman" w:hAnsi="Times New Roman" w:cs="Times New Roman"/>
          <w:color w:val="000000"/>
          <w:sz w:val="24"/>
          <w:szCs w:val="24"/>
        </w:rPr>
        <w:t>Контроль результатов обучения осуществляется через использование следующих видов оценки и контроля ЗУН:  текущий, тематический, итоговый. При этом используются различные формы оценки и контроля ЗУН: проверочная работа (п.р.), самостоятельная работа (с.р.), тест, контрольный тест (т.), устный опрос (</w:t>
      </w:r>
      <w:proofErr w:type="spellStart"/>
      <w:r w:rsidRPr="00D272D5">
        <w:rPr>
          <w:rFonts w:ascii="Times New Roman" w:hAnsi="Times New Roman" w:cs="Times New Roman"/>
          <w:color w:val="000000"/>
          <w:sz w:val="24"/>
          <w:szCs w:val="24"/>
        </w:rPr>
        <w:t>у.о</w:t>
      </w:r>
      <w:proofErr w:type="spellEnd"/>
      <w:r w:rsidRPr="00D272D5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963B86" w:rsidRPr="00D272D5" w:rsidRDefault="00963B86" w:rsidP="000F6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2D5">
        <w:rPr>
          <w:rFonts w:ascii="Times New Roman" w:hAnsi="Times New Roman" w:cs="Times New Roman"/>
          <w:color w:val="000000"/>
          <w:sz w:val="24"/>
          <w:szCs w:val="24"/>
        </w:rPr>
        <w:tab/>
        <w:t>Аттестация проводится в соответствии с Положением о текущей, промежуточной и итоговой аттестации учащихся  образовательного учреждения.</w:t>
      </w:r>
    </w:p>
    <w:p w:rsidR="00963B86" w:rsidRPr="00D272D5" w:rsidRDefault="00963B86" w:rsidP="000F67DE">
      <w:pPr>
        <w:pStyle w:val="af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Для организации занятий с учащимися используется учебник «Основы безопасности жизнедеятельности» под редакцией В.Н.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, изд. «Дрофа». Данный учебник является </w:t>
      </w:r>
      <w:proofErr w:type="gramStart"/>
      <w:r w:rsidRPr="00D272D5">
        <w:rPr>
          <w:rFonts w:ascii="Times New Roman" w:hAnsi="Times New Roman" w:cs="Times New Roman"/>
          <w:sz w:val="24"/>
          <w:szCs w:val="24"/>
        </w:rPr>
        <w:t>продолжением  серии</w:t>
      </w:r>
      <w:proofErr w:type="gramEnd"/>
      <w:r w:rsidRPr="00D272D5">
        <w:rPr>
          <w:rFonts w:ascii="Times New Roman" w:hAnsi="Times New Roman" w:cs="Times New Roman"/>
          <w:sz w:val="24"/>
          <w:szCs w:val="24"/>
        </w:rPr>
        <w:t xml:space="preserve"> учебников для 5-9 классов «Основы безопасности жизнедеятельности» изд.»Дрофа». Учебник разработан в соответствии с Федеральным</w:t>
      </w:r>
      <w:r w:rsidRPr="00D27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2D5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и принадлежит к завершенной  предметной линии.</w:t>
      </w:r>
    </w:p>
    <w:p w:rsidR="00963B86" w:rsidRPr="00D272D5" w:rsidRDefault="00963B86" w:rsidP="000F6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образовательного учреждения  на 2014-2015 учебный год программа рассчитана:</w:t>
      </w:r>
    </w:p>
    <w:p w:rsidR="00963B86" w:rsidRPr="00D272D5" w:rsidRDefault="00963B86" w:rsidP="000F6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D272D5">
        <w:rPr>
          <w:rFonts w:ascii="Times New Roman" w:hAnsi="Times New Roman" w:cs="Times New Roman"/>
          <w:sz w:val="24"/>
          <w:szCs w:val="24"/>
        </w:rPr>
        <w:t>на  34</w:t>
      </w:r>
      <w:proofErr w:type="gramEnd"/>
      <w:r w:rsidRPr="00D272D5">
        <w:rPr>
          <w:rFonts w:ascii="Times New Roman" w:hAnsi="Times New Roman" w:cs="Times New Roman"/>
          <w:sz w:val="24"/>
          <w:szCs w:val="24"/>
        </w:rPr>
        <w:t xml:space="preserve">  учебных часа в 10 классе; ( 1 урок в неделю)</w:t>
      </w:r>
    </w:p>
    <w:p w:rsidR="00963B86" w:rsidRPr="00D272D5" w:rsidRDefault="00963B86" w:rsidP="000F6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D272D5">
        <w:rPr>
          <w:rFonts w:ascii="Times New Roman" w:hAnsi="Times New Roman" w:cs="Times New Roman"/>
          <w:sz w:val="24"/>
          <w:szCs w:val="24"/>
        </w:rPr>
        <w:t>на  34</w:t>
      </w:r>
      <w:proofErr w:type="gramEnd"/>
      <w:r w:rsidRPr="00D272D5">
        <w:rPr>
          <w:rFonts w:ascii="Times New Roman" w:hAnsi="Times New Roman" w:cs="Times New Roman"/>
          <w:sz w:val="24"/>
          <w:szCs w:val="24"/>
        </w:rPr>
        <w:t xml:space="preserve">  учебных часа в 11 классе;  ( 1 урок в неделю)</w:t>
      </w:r>
    </w:p>
    <w:p w:rsidR="00963B86" w:rsidRPr="00D272D5" w:rsidRDefault="00963B86" w:rsidP="000F6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 - учебная нагрузка 1 час в неделю. </w:t>
      </w:r>
    </w:p>
    <w:p w:rsidR="00963B86" w:rsidRPr="00D272D5" w:rsidRDefault="00963B86" w:rsidP="000F6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>По окончании  10 класса с юношами проводятся учебные  5-дневные сборы, рассчитанные на 40 учебных часов (8 часов в день).</w:t>
      </w:r>
    </w:p>
    <w:p w:rsidR="00963B86" w:rsidRPr="00D272D5" w:rsidRDefault="00963B86" w:rsidP="000F6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B86" w:rsidRPr="00D272D5" w:rsidRDefault="00963B86" w:rsidP="000F6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Система оценивания достижений учащихся по предмету</w:t>
      </w:r>
    </w:p>
    <w:p w:rsidR="00963B86" w:rsidRPr="00D272D5" w:rsidRDefault="00963B86" w:rsidP="000F67DE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D5">
        <w:rPr>
          <w:rFonts w:ascii="Times New Roman" w:hAnsi="Times New Roman" w:cs="Times New Roman"/>
          <w:sz w:val="24"/>
          <w:szCs w:val="24"/>
        </w:rPr>
        <w:t xml:space="preserve">Оценивание учебной деятельности учащихся производится по </w:t>
      </w:r>
      <w:proofErr w:type="spellStart"/>
      <w:r w:rsidRPr="00D272D5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D272D5">
        <w:rPr>
          <w:rFonts w:ascii="Times New Roman" w:hAnsi="Times New Roman" w:cs="Times New Roman"/>
          <w:sz w:val="24"/>
          <w:szCs w:val="24"/>
        </w:rPr>
        <w:t xml:space="preserve"> системе. Промежуточное оценивание производится по полугодиям, а итоговое оценивание по окончании учебного года.</w:t>
      </w:r>
    </w:p>
    <w:p w:rsidR="00963B86" w:rsidRPr="00D272D5" w:rsidRDefault="00963B86" w:rsidP="000F67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2D5">
        <w:rPr>
          <w:rFonts w:ascii="Times New Roman" w:hAnsi="Times New Roman" w:cs="Times New Roman"/>
          <w:color w:val="00000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2962F0" w:rsidRDefault="002962F0" w:rsidP="000F6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86" w:rsidRPr="002962F0" w:rsidRDefault="00963B86" w:rsidP="0029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НВП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«О воинской обязанности и военной службе», во исполнение поручения губернатора Костромской области ИС-П-18 от 2 октября 2008 года приказом начальника департамента образования и науки Костромской области от 27.11.2008 года № 1893 в общеобразовательных учреждениях, учреждениях начального и среднего профессионального образования введено изучение курса начальной военной подготовки.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Учебная программа предмета «Основы начальной военной подготовки» предусматривает практико-ориентированное изучение основ допризывной подготовки молодежи к службе в армии, правил и способов оказания неотложной медицинской помощи.</w:t>
      </w:r>
    </w:p>
    <w:p w:rsidR="00963B86" w:rsidRPr="00D272D5" w:rsidRDefault="00963B86" w:rsidP="000F67DE">
      <w:pPr>
        <w:pStyle w:val="af3"/>
        <w:widowControl w:val="0"/>
        <w:ind w:firstLine="709"/>
        <w:jc w:val="both"/>
        <w:rPr>
          <w:sz w:val="24"/>
          <w:szCs w:val="24"/>
        </w:rPr>
      </w:pPr>
      <w:r w:rsidRPr="00D272D5">
        <w:rPr>
          <w:sz w:val="24"/>
          <w:szCs w:val="24"/>
        </w:rPr>
        <w:t>Задачами обучения учащихся в области начальной военной подготовки являются:</w:t>
      </w:r>
    </w:p>
    <w:p w:rsidR="00963B86" w:rsidRPr="00D272D5" w:rsidRDefault="00963B86" w:rsidP="000F67DE">
      <w:pPr>
        <w:pStyle w:val="af3"/>
        <w:widowControl w:val="0"/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D272D5">
        <w:rPr>
          <w:sz w:val="24"/>
          <w:szCs w:val="24"/>
        </w:rPr>
        <w:t>формирование морально-психологических и физических качеств гражданина, необходимых для прохождения военной службы и обучения в военных учебных заведениях;</w:t>
      </w:r>
    </w:p>
    <w:p w:rsidR="00963B86" w:rsidRPr="00D272D5" w:rsidRDefault="00963B86" w:rsidP="000F67DE">
      <w:pPr>
        <w:pStyle w:val="af3"/>
        <w:widowControl w:val="0"/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D272D5">
        <w:rPr>
          <w:sz w:val="24"/>
          <w:szCs w:val="24"/>
        </w:rPr>
        <w:t>воспитание патриотизма, уважения к историческому и культурному прошлому России и Вооруженных Сил;</w:t>
      </w:r>
    </w:p>
    <w:p w:rsidR="00963B86" w:rsidRPr="00D272D5" w:rsidRDefault="00963B86" w:rsidP="000F67DE">
      <w:pPr>
        <w:pStyle w:val="af3"/>
        <w:widowControl w:val="0"/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D272D5">
        <w:rPr>
          <w:sz w:val="24"/>
          <w:szCs w:val="24"/>
        </w:rPr>
        <w:t>практико-ориентированное изучение основ военной службы, огневой, тактической, топографической, строевой и медицинской подготовки;</w:t>
      </w:r>
    </w:p>
    <w:p w:rsidR="00963B86" w:rsidRPr="00D272D5" w:rsidRDefault="00963B86" w:rsidP="000F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Учебная программа рассчитана на 36 часов (региональный компонент)(18 часов – 10 класс и 18 часов – 11 класс) и имеет модульную структуру:</w:t>
      </w:r>
    </w:p>
    <w:p w:rsidR="00963B86" w:rsidRPr="00D272D5" w:rsidRDefault="00963B86" w:rsidP="000F67DE">
      <w:pPr>
        <w:numPr>
          <w:ilvl w:val="0"/>
          <w:numId w:val="15"/>
        </w:numPr>
        <w:tabs>
          <w:tab w:val="clear" w:pos="1080"/>
          <w:tab w:val="num" w:pos="-5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общий модуль «Основы обороны государства» - 20 часов (9 часов – 10 класс, 7 часов – 11 класс);</w:t>
      </w:r>
    </w:p>
    <w:p w:rsidR="00963B86" w:rsidRPr="00D272D5" w:rsidRDefault="00963B86" w:rsidP="000F67DE">
      <w:pPr>
        <w:numPr>
          <w:ilvl w:val="0"/>
          <w:numId w:val="15"/>
        </w:numPr>
        <w:tabs>
          <w:tab w:val="clear" w:pos="1080"/>
          <w:tab w:val="num" w:pos="-5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модуль для юношей «Основы допризывной подготовки» - 12 часов (7 часов – 10 класс, 9 часов – 11 класс);</w:t>
      </w:r>
    </w:p>
    <w:p w:rsidR="00963B86" w:rsidRPr="00D272D5" w:rsidRDefault="00963B86" w:rsidP="000F67DE">
      <w:pPr>
        <w:numPr>
          <w:ilvl w:val="0"/>
          <w:numId w:val="15"/>
        </w:numPr>
        <w:tabs>
          <w:tab w:val="clear" w:pos="1080"/>
          <w:tab w:val="num" w:pos="-5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модуль для девушек «</w:t>
      </w:r>
      <w:r w:rsidRPr="00D272D5">
        <w:rPr>
          <w:rFonts w:ascii="Times New Roman" w:eastAsia="Times New Roman" w:hAnsi="Times New Roman" w:cs="Times New Roman"/>
          <w:bCs/>
          <w:sz w:val="24"/>
          <w:szCs w:val="24"/>
        </w:rPr>
        <w:t>Оказание первой медицинской помощи» - 12 часов (7 часов – 10 класс, 9 часов – 11 класс);</w:t>
      </w:r>
    </w:p>
    <w:p w:rsidR="00963B86" w:rsidRPr="00D272D5" w:rsidRDefault="00963B86" w:rsidP="000F67DE">
      <w:pPr>
        <w:numPr>
          <w:ilvl w:val="0"/>
          <w:numId w:val="15"/>
        </w:numPr>
        <w:tabs>
          <w:tab w:val="clear" w:pos="1080"/>
          <w:tab w:val="num" w:pos="-5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Cs/>
          <w:sz w:val="24"/>
          <w:szCs w:val="24"/>
        </w:rPr>
        <w:t>интегрированный зачет – 4 часа (2 часа – 10 класс, 2 часа – 11 класс).</w:t>
      </w:r>
    </w:p>
    <w:p w:rsidR="00963B86" w:rsidRPr="00D272D5" w:rsidRDefault="00963B86" w:rsidP="000F67DE">
      <w:pPr>
        <w:pStyle w:val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>Преподавание предмета «Основы начальной военной подготовки» осуществляется преподавателем – организатором ОБЖ или специалистом, прошедшим соответствующую подготовку в системе дополнительного образования и предполагает деление на группы в соответствии с модулями.</w:t>
      </w:r>
    </w:p>
    <w:p w:rsidR="00963B86" w:rsidRPr="00D272D5" w:rsidRDefault="00963B86" w:rsidP="000F67DE">
      <w:pPr>
        <w:pStyle w:val="2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Курс «Начальной военной подготовки» в среднем (полном) общем </w:t>
      </w:r>
      <w:proofErr w:type="spellStart"/>
      <w:r w:rsidRPr="00D272D5">
        <w:rPr>
          <w:rFonts w:ascii="Times New Roman" w:eastAsia="Times New Roman" w:hAnsi="Times New Roman" w:cs="Times New Roman"/>
          <w:sz w:val="24"/>
          <w:szCs w:val="24"/>
        </w:rPr>
        <w:t>образованиинаправлен</w:t>
      </w:r>
      <w:proofErr w:type="spell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следующих задач:</w:t>
      </w:r>
    </w:p>
    <w:p w:rsidR="00963B86" w:rsidRPr="00D272D5" w:rsidRDefault="00963B86" w:rsidP="000F67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военной защиты Российской Федерации, истории и структуре Вооруженных Сил РФ, основах строевой, тактической,  огневой, топографической подготовки, основах медицинских знаний и правил оказания первой медицинской помощи. </w:t>
      </w:r>
    </w:p>
    <w:p w:rsidR="00963B86" w:rsidRPr="00D272D5" w:rsidRDefault="00963B86" w:rsidP="000F67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патриотического отношения к своей Родине, Вооруженным Силам; чувства уважения к героическому наследию России и ее государственной </w:t>
      </w:r>
      <w:proofErr w:type="gramStart"/>
      <w:r w:rsidRPr="00D272D5">
        <w:rPr>
          <w:rFonts w:ascii="Times New Roman" w:eastAsia="Times New Roman" w:hAnsi="Times New Roman" w:cs="Times New Roman"/>
          <w:sz w:val="24"/>
          <w:szCs w:val="24"/>
        </w:rPr>
        <w:t>символике,  долга</w:t>
      </w:r>
      <w:proofErr w:type="gramEnd"/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по защите Отечества; </w:t>
      </w:r>
    </w:p>
    <w:p w:rsidR="00963B86" w:rsidRPr="00D272D5" w:rsidRDefault="00963B86" w:rsidP="000F67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черт личности, необходимых для адекватного поведения в чрезвычайных ситуациях военного характера,  при прохождении военной службы; бдительности по предотвращению актов терроризма; потребности подготовки к службе в армии; </w:t>
      </w:r>
    </w:p>
    <w:p w:rsidR="00963B86" w:rsidRPr="00D272D5" w:rsidRDefault="00963B86" w:rsidP="000F67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овладение умениями</w:t>
      </w:r>
      <w:r w:rsidRPr="00D272D5">
        <w:rPr>
          <w:rFonts w:ascii="Times New Roman" w:eastAsia="Times New Roman" w:hAnsi="Times New Roman" w:cs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C3CD5" w:rsidRPr="00CC3CD5" w:rsidRDefault="00CC3CD5" w:rsidP="00CC3CD5">
      <w:pPr>
        <w:pStyle w:val="a5"/>
        <w:ind w:left="567"/>
        <w:outlineLvl w:val="2"/>
        <w:rPr>
          <w:b/>
          <w:bCs/>
        </w:rPr>
      </w:pPr>
      <w:r w:rsidRPr="00CC3CD5">
        <w:rPr>
          <w:b/>
          <w:bCs/>
        </w:rPr>
        <w:t>Формы контроля и возможные варианты его проведения</w:t>
      </w:r>
    </w:p>
    <w:p w:rsidR="00CC3CD5" w:rsidRPr="00CC3CD5" w:rsidRDefault="00CC3CD5" w:rsidP="00CC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CC3CD5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</w:r>
      <w:r w:rsidRPr="00CC3CD5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Итоговый</w:t>
      </w:r>
      <w:r w:rsidRPr="00CC3CD5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осуществляется по завершении каждого года обучения.</w:t>
      </w:r>
    </w:p>
    <w:p w:rsidR="00963B86" w:rsidRPr="00CC3CD5" w:rsidRDefault="00963B86" w:rsidP="00CC3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3B86" w:rsidRPr="00CC3CD5" w:rsidSect="00D2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05E0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2"/>
    <w:multiLevelType w:val="single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4" w15:restartNumberingAfterBreak="0">
    <w:nsid w:val="00000052"/>
    <w:multiLevelType w:val="singleLevel"/>
    <w:tmpl w:val="00000052"/>
    <w:name w:val="WW8Num88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cs="Symbol"/>
      </w:rPr>
    </w:lvl>
  </w:abstractNum>
  <w:abstractNum w:abstractNumId="5" w15:restartNumberingAfterBreak="0">
    <w:nsid w:val="000016C5"/>
    <w:multiLevelType w:val="hybridMultilevel"/>
    <w:tmpl w:val="A5147B06"/>
    <w:lvl w:ilvl="0" w:tplc="1B68EB70">
      <w:start w:val="1"/>
      <w:numFmt w:val="bullet"/>
      <w:lvlText w:val="·"/>
      <w:lvlJc w:val="left"/>
    </w:lvl>
    <w:lvl w:ilvl="1" w:tplc="BD1ED92C">
      <w:numFmt w:val="decimal"/>
      <w:lvlText w:val=""/>
      <w:lvlJc w:val="left"/>
    </w:lvl>
    <w:lvl w:ilvl="2" w:tplc="02C82F2E">
      <w:numFmt w:val="decimal"/>
      <w:lvlText w:val=""/>
      <w:lvlJc w:val="left"/>
    </w:lvl>
    <w:lvl w:ilvl="3" w:tplc="4F62D126">
      <w:numFmt w:val="decimal"/>
      <w:lvlText w:val=""/>
      <w:lvlJc w:val="left"/>
    </w:lvl>
    <w:lvl w:ilvl="4" w:tplc="41281884">
      <w:numFmt w:val="decimal"/>
      <w:lvlText w:val=""/>
      <w:lvlJc w:val="left"/>
    </w:lvl>
    <w:lvl w:ilvl="5" w:tplc="07B88948">
      <w:numFmt w:val="decimal"/>
      <w:lvlText w:val=""/>
      <w:lvlJc w:val="left"/>
    </w:lvl>
    <w:lvl w:ilvl="6" w:tplc="F20C7B2A">
      <w:numFmt w:val="decimal"/>
      <w:lvlText w:val=""/>
      <w:lvlJc w:val="left"/>
    </w:lvl>
    <w:lvl w:ilvl="7" w:tplc="7EB8EA96">
      <w:numFmt w:val="decimal"/>
      <w:lvlText w:val=""/>
      <w:lvlJc w:val="left"/>
    </w:lvl>
    <w:lvl w:ilvl="8" w:tplc="17BA99EC">
      <w:numFmt w:val="decimal"/>
      <w:lvlText w:val=""/>
      <w:lvlJc w:val="left"/>
    </w:lvl>
  </w:abstractNum>
  <w:abstractNum w:abstractNumId="6" w15:restartNumberingAfterBreak="0">
    <w:nsid w:val="0000701F"/>
    <w:multiLevelType w:val="hybridMultilevel"/>
    <w:tmpl w:val="15220BB0"/>
    <w:lvl w:ilvl="0" w:tplc="ABF09722">
      <w:start w:val="1"/>
      <w:numFmt w:val="bullet"/>
      <w:lvlText w:val="-"/>
      <w:lvlJc w:val="left"/>
    </w:lvl>
    <w:lvl w:ilvl="1" w:tplc="65D28D02">
      <w:numFmt w:val="decimal"/>
      <w:lvlText w:val=""/>
      <w:lvlJc w:val="left"/>
    </w:lvl>
    <w:lvl w:ilvl="2" w:tplc="21284E26">
      <w:numFmt w:val="decimal"/>
      <w:lvlText w:val=""/>
      <w:lvlJc w:val="left"/>
    </w:lvl>
    <w:lvl w:ilvl="3" w:tplc="8F6213EE">
      <w:numFmt w:val="decimal"/>
      <w:lvlText w:val=""/>
      <w:lvlJc w:val="left"/>
    </w:lvl>
    <w:lvl w:ilvl="4" w:tplc="0AB6679E">
      <w:numFmt w:val="decimal"/>
      <w:lvlText w:val=""/>
      <w:lvlJc w:val="left"/>
    </w:lvl>
    <w:lvl w:ilvl="5" w:tplc="8A7C3326">
      <w:numFmt w:val="decimal"/>
      <w:lvlText w:val=""/>
      <w:lvlJc w:val="left"/>
    </w:lvl>
    <w:lvl w:ilvl="6" w:tplc="8974BB08">
      <w:numFmt w:val="decimal"/>
      <w:lvlText w:val=""/>
      <w:lvlJc w:val="left"/>
    </w:lvl>
    <w:lvl w:ilvl="7" w:tplc="96FA9DCC">
      <w:numFmt w:val="decimal"/>
      <w:lvlText w:val=""/>
      <w:lvlJc w:val="left"/>
    </w:lvl>
    <w:lvl w:ilvl="8" w:tplc="44C6C44A">
      <w:numFmt w:val="decimal"/>
      <w:lvlText w:val=""/>
      <w:lvlJc w:val="left"/>
    </w:lvl>
  </w:abstractNum>
  <w:abstractNum w:abstractNumId="7" w15:restartNumberingAfterBreak="0">
    <w:nsid w:val="0A837401"/>
    <w:multiLevelType w:val="hybridMultilevel"/>
    <w:tmpl w:val="466065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10AEC74">
      <w:numFmt w:val="bullet"/>
      <w:lvlText w:val="•"/>
      <w:lvlJc w:val="left"/>
      <w:pPr>
        <w:ind w:left="2730" w:hanging="930"/>
      </w:pPr>
      <w:rPr>
        <w:rFonts w:ascii="Calibri" w:eastAsiaTheme="minorEastAsia" w:hAnsi="Calibri" w:cstheme="minorBidi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7BA1"/>
    <w:multiLevelType w:val="hybridMultilevel"/>
    <w:tmpl w:val="6914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4615"/>
    <w:multiLevelType w:val="hybridMultilevel"/>
    <w:tmpl w:val="9B52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3FBF"/>
    <w:multiLevelType w:val="hybridMultilevel"/>
    <w:tmpl w:val="655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038B5"/>
    <w:multiLevelType w:val="hybridMultilevel"/>
    <w:tmpl w:val="69C059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BE52AC"/>
    <w:multiLevelType w:val="hybridMultilevel"/>
    <w:tmpl w:val="9B88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03D5"/>
    <w:multiLevelType w:val="hybridMultilevel"/>
    <w:tmpl w:val="D66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77EE"/>
    <w:multiLevelType w:val="hybridMultilevel"/>
    <w:tmpl w:val="4528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634B7"/>
    <w:multiLevelType w:val="hybridMultilevel"/>
    <w:tmpl w:val="1F38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F6E15"/>
    <w:multiLevelType w:val="multilevel"/>
    <w:tmpl w:val="DEA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D81205"/>
    <w:multiLevelType w:val="hybridMultilevel"/>
    <w:tmpl w:val="1AD8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6468"/>
    <w:multiLevelType w:val="hybridMultilevel"/>
    <w:tmpl w:val="48262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B7846"/>
    <w:multiLevelType w:val="hybridMultilevel"/>
    <w:tmpl w:val="A79C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B823D1"/>
    <w:multiLevelType w:val="hybridMultilevel"/>
    <w:tmpl w:val="684CC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02E6B"/>
    <w:multiLevelType w:val="hybridMultilevel"/>
    <w:tmpl w:val="46D030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21"/>
  </w:num>
  <w:num w:numId="10">
    <w:abstractNumId w:val="17"/>
  </w:num>
  <w:num w:numId="11">
    <w:abstractNumId w:val="8"/>
  </w:num>
  <w:num w:numId="12">
    <w:abstractNumId w:val="23"/>
  </w:num>
  <w:num w:numId="13">
    <w:abstractNumId w:val="14"/>
  </w:num>
  <w:num w:numId="14">
    <w:abstractNumId w:val="22"/>
  </w:num>
  <w:num w:numId="15">
    <w:abstractNumId w:val="1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5"/>
  </w:num>
  <w:num w:numId="22">
    <w:abstractNumId w:val="9"/>
  </w:num>
  <w:num w:numId="23">
    <w:abstractNumId w:val="5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EDD"/>
    <w:rsid w:val="000F67DE"/>
    <w:rsid w:val="002660C9"/>
    <w:rsid w:val="002962F0"/>
    <w:rsid w:val="007C1EDD"/>
    <w:rsid w:val="00963B86"/>
    <w:rsid w:val="00A35C6B"/>
    <w:rsid w:val="00B10210"/>
    <w:rsid w:val="00CA5182"/>
    <w:rsid w:val="00CC3CD5"/>
    <w:rsid w:val="00D01FBF"/>
    <w:rsid w:val="00D272D5"/>
    <w:rsid w:val="00D41357"/>
    <w:rsid w:val="00D6744E"/>
    <w:rsid w:val="00EE0549"/>
    <w:rsid w:val="00FA4734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1508"/>
  <w15:docId w15:val="{EFFD3E84-F5CB-46B7-BFDA-EB853FF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10"/>
  </w:style>
  <w:style w:type="paragraph" w:styleId="2">
    <w:name w:val="heading 2"/>
    <w:basedOn w:val="a"/>
    <w:next w:val="a0"/>
    <w:link w:val="20"/>
    <w:qFormat/>
    <w:rsid w:val="007C1EDD"/>
    <w:pPr>
      <w:spacing w:before="278" w:after="278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7C1ED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rsid w:val="007C1EDD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7C1E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8">
    <w:name w:val="c28"/>
    <w:basedOn w:val="a1"/>
    <w:rsid w:val="007C1EDD"/>
  </w:style>
  <w:style w:type="paragraph" w:customStyle="1" w:styleId="1">
    <w:name w:val="Обычный1"/>
    <w:rsid w:val="007C1EDD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c16">
    <w:name w:val="c16"/>
    <w:basedOn w:val="a"/>
    <w:rsid w:val="007C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7C1EDD"/>
  </w:style>
  <w:style w:type="paragraph" w:styleId="a5">
    <w:name w:val="List Paragraph"/>
    <w:basedOn w:val="a"/>
    <w:uiPriority w:val="34"/>
    <w:qFormat/>
    <w:rsid w:val="007C1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C1E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C1EDD"/>
    <w:rPr>
      <w:sz w:val="16"/>
      <w:szCs w:val="16"/>
    </w:rPr>
  </w:style>
  <w:style w:type="table" w:styleId="a6">
    <w:name w:val="Table Grid"/>
    <w:basedOn w:val="a2"/>
    <w:uiPriority w:val="59"/>
    <w:rsid w:val="007C1E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А_основной"/>
    <w:basedOn w:val="a"/>
    <w:link w:val="a8"/>
    <w:qFormat/>
    <w:rsid w:val="007C1ED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8">
    <w:name w:val="А_основной Знак"/>
    <w:basedOn w:val="a1"/>
    <w:link w:val="a7"/>
    <w:rsid w:val="007C1EDD"/>
    <w:rPr>
      <w:rFonts w:ascii="Times New Roman" w:eastAsia="Times New Roman" w:hAnsi="Times New Roman" w:cs="Arial"/>
      <w:sz w:val="28"/>
      <w:szCs w:val="20"/>
    </w:rPr>
  </w:style>
  <w:style w:type="character" w:customStyle="1" w:styleId="20">
    <w:name w:val="Заголовок 2 Знак"/>
    <w:basedOn w:val="a1"/>
    <w:link w:val="2"/>
    <w:rsid w:val="007C1EDD"/>
    <w:rPr>
      <w:rFonts w:ascii="Times New Roman" w:eastAsia="Times New Roman" w:hAnsi="Times New Roman" w:cs="Times New Roman"/>
      <w:b/>
      <w:bCs/>
      <w:color w:val="000000"/>
      <w:sz w:val="36"/>
      <w:szCs w:val="36"/>
      <w:lang w:eastAsia="zh-CN"/>
    </w:rPr>
  </w:style>
  <w:style w:type="character" w:styleId="a9">
    <w:name w:val="Emphasis"/>
    <w:uiPriority w:val="20"/>
    <w:qFormat/>
    <w:rsid w:val="007C1EDD"/>
    <w:rPr>
      <w:i/>
      <w:iCs/>
    </w:rPr>
  </w:style>
  <w:style w:type="character" w:styleId="aa">
    <w:name w:val="Strong"/>
    <w:uiPriority w:val="22"/>
    <w:qFormat/>
    <w:rsid w:val="007C1EDD"/>
    <w:rPr>
      <w:b/>
      <w:bCs/>
    </w:rPr>
  </w:style>
  <w:style w:type="paragraph" w:customStyle="1" w:styleId="western">
    <w:name w:val="western"/>
    <w:basedOn w:val="a"/>
    <w:rsid w:val="007C1EDD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Normal (Web)"/>
    <w:basedOn w:val="a"/>
    <w:uiPriority w:val="99"/>
    <w:rsid w:val="007C1EDD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963B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1"/>
    <w:link w:val="ac"/>
    <w:rsid w:val="00963B8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74">
    <w:name w:val="Font Style74"/>
    <w:basedOn w:val="a1"/>
    <w:rsid w:val="00963B8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1"/>
    <w:rsid w:val="00963B86"/>
    <w:rPr>
      <w:rFonts w:ascii="Times New Roman" w:hAnsi="Times New Roman" w:cs="Times New Roman"/>
      <w:b/>
      <w:bCs/>
      <w:sz w:val="18"/>
      <w:szCs w:val="18"/>
    </w:rPr>
  </w:style>
  <w:style w:type="paragraph" w:customStyle="1" w:styleId="p11">
    <w:name w:val="p11"/>
    <w:basedOn w:val="a"/>
    <w:rsid w:val="0096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963B86"/>
  </w:style>
  <w:style w:type="character" w:customStyle="1" w:styleId="s4">
    <w:name w:val="s4"/>
    <w:basedOn w:val="a1"/>
    <w:rsid w:val="00963B86"/>
  </w:style>
  <w:style w:type="character" w:styleId="ae">
    <w:name w:val="Hyperlink"/>
    <w:basedOn w:val="a1"/>
    <w:uiPriority w:val="99"/>
    <w:semiHidden/>
    <w:unhideWhenUsed/>
    <w:rsid w:val="00963B8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63B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63B86"/>
  </w:style>
  <w:style w:type="paragraph" w:styleId="af">
    <w:name w:val="Body Text Indent"/>
    <w:basedOn w:val="a"/>
    <w:link w:val="af0"/>
    <w:uiPriority w:val="99"/>
    <w:semiHidden/>
    <w:unhideWhenUsed/>
    <w:rsid w:val="00963B86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63B86"/>
  </w:style>
  <w:style w:type="paragraph" w:styleId="af1">
    <w:name w:val="Plain Text"/>
    <w:basedOn w:val="a"/>
    <w:link w:val="af2"/>
    <w:rsid w:val="00963B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963B86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963B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63B86"/>
    <w:rPr>
      <w:sz w:val="16"/>
      <w:szCs w:val="16"/>
    </w:rPr>
  </w:style>
  <w:style w:type="paragraph" w:customStyle="1" w:styleId="af3">
    <w:name w:val="Нормал"/>
    <w:rsid w:val="00963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A3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D01F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?modid=99&amp;docid=499076727&amp;Anchor=XA00LTK2M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avbukh.ru/edoc?modid=99&amp;docid=499076727&amp;Anchor=XA00LTK2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avbukh.ru/edoc?modid=99&amp;docid=499076727&amp;Anchor=XA00LTK2M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2933-9E66-47B7-94E9-E66B5ECD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10282</Words>
  <Characters>58612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dcterms:created xsi:type="dcterms:W3CDTF">2019-04-24T15:19:00Z</dcterms:created>
  <dcterms:modified xsi:type="dcterms:W3CDTF">2019-04-27T10:05:00Z</dcterms:modified>
</cp:coreProperties>
</file>