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02" w:rsidRPr="0096280B" w:rsidRDefault="0096280B" w:rsidP="0096280B">
      <w:pPr>
        <w:jc w:val="center"/>
        <w:rPr>
          <w:b/>
        </w:rPr>
      </w:pPr>
      <w:bookmarkStart w:id="0" w:name="_GoBack"/>
      <w:r w:rsidRPr="0096280B">
        <w:rPr>
          <w:b/>
        </w:rPr>
        <w:t xml:space="preserve">Аннотация к </w:t>
      </w:r>
      <w:r w:rsidRPr="0096280B">
        <w:rPr>
          <w:rFonts w:eastAsia="TimesNewRomanPSMT"/>
          <w:b/>
          <w:color w:val="000000" w:themeColor="text1"/>
        </w:rPr>
        <w:t>основной образовательной программе</w:t>
      </w:r>
      <w:r w:rsidRPr="0096280B">
        <w:rPr>
          <w:rFonts w:eastAsia="TimesNewRomanPSMT"/>
          <w:b/>
          <w:color w:val="000000" w:themeColor="text1"/>
        </w:rPr>
        <w:t xml:space="preserve"> основного общего образования</w:t>
      </w:r>
      <w:r>
        <w:rPr>
          <w:rFonts w:eastAsia="TimesNewRomanPSMT"/>
          <w:b/>
          <w:color w:val="000000" w:themeColor="text1"/>
        </w:rPr>
        <w:t xml:space="preserve"> (ФГОС)</w:t>
      </w:r>
    </w:p>
    <w:bookmarkEnd w:id="0"/>
    <w:p w:rsidR="0096280B" w:rsidRDefault="0096280B"/>
    <w:p w:rsidR="0096280B" w:rsidRPr="000138AF" w:rsidRDefault="0096280B" w:rsidP="0096280B">
      <w:pPr>
        <w:autoSpaceDE w:val="0"/>
        <w:autoSpaceDN w:val="0"/>
        <w:adjustRightInd w:val="0"/>
        <w:ind w:firstLine="708"/>
        <w:jc w:val="both"/>
        <w:rPr>
          <w:rFonts w:eastAsia="TimesNewRomanPSMT"/>
          <w:color w:val="000000" w:themeColor="text1"/>
        </w:rPr>
      </w:pPr>
      <w:r w:rsidRPr="000138AF">
        <w:rPr>
          <w:rFonts w:eastAsia="TimesNewRomanPSMT"/>
          <w:color w:val="000000" w:themeColor="text1"/>
        </w:rPr>
        <w:t>Основная образовательная программа основного общего образования муниципального общеобразовательного учреждения города Костромы «Средняя общеобразовательная  школа № 30»  разработана в соответствии с требованиями</w:t>
      </w:r>
      <w:r>
        <w:rPr>
          <w:rFonts w:eastAsia="TimesNewRomanPSMT"/>
          <w:color w:val="000000" w:themeColor="text1"/>
        </w:rPr>
        <w:t xml:space="preserve"> </w:t>
      </w:r>
      <w:r w:rsidRPr="000138AF">
        <w:rPr>
          <w:rFonts w:eastAsia="TimesNewRomanPSMT"/>
          <w:color w:val="000000" w:themeColor="text1"/>
        </w:rPr>
        <w:t>Федерального государственного образовательного ФГОС ООО основного общего образования,  на основе Примерной образовательной программы основного общего</w:t>
      </w:r>
      <w:r>
        <w:rPr>
          <w:rFonts w:eastAsia="TimesNewRomanPSMT"/>
          <w:color w:val="000000" w:themeColor="text1"/>
        </w:rPr>
        <w:t xml:space="preserve"> </w:t>
      </w:r>
      <w:r w:rsidRPr="000138AF">
        <w:rPr>
          <w:rFonts w:eastAsia="TimesNewRomanPSMT"/>
          <w:color w:val="000000" w:themeColor="text1"/>
        </w:rPr>
        <w:t>образования, анализа деятельности учреждения и с учетом возможностей, предоставляемых учебно-методическими комплектами, используемыми в школе.</w:t>
      </w:r>
    </w:p>
    <w:p w:rsidR="0096280B" w:rsidRPr="000138AF" w:rsidRDefault="0096280B" w:rsidP="0096280B">
      <w:pPr>
        <w:autoSpaceDE w:val="0"/>
        <w:autoSpaceDN w:val="0"/>
        <w:adjustRightInd w:val="0"/>
        <w:ind w:firstLine="708"/>
        <w:jc w:val="both"/>
        <w:rPr>
          <w:rFonts w:eastAsia="TimesNewRomanPSMT"/>
          <w:color w:val="000000" w:themeColor="text1"/>
        </w:rPr>
      </w:pPr>
      <w:r w:rsidRPr="000138AF">
        <w:rPr>
          <w:rFonts w:eastAsia="TimesNewRomanPSMT"/>
          <w:color w:val="000000" w:themeColor="text1"/>
        </w:rPr>
        <w:t>Основная образовательная программа основного общего образования определяет</w:t>
      </w:r>
      <w:r>
        <w:rPr>
          <w:rFonts w:eastAsia="TimesNewRomanPSMT"/>
          <w:color w:val="000000" w:themeColor="text1"/>
        </w:rPr>
        <w:t xml:space="preserve"> </w:t>
      </w:r>
      <w:r w:rsidRPr="000138AF">
        <w:rPr>
          <w:rFonts w:eastAsia="TimesNewRomanPSMT"/>
          <w:color w:val="000000" w:themeColor="text1"/>
        </w:rPr>
        <w:t>содержание и организацию образовательного процесса на ступени основного общего</w:t>
      </w:r>
    </w:p>
    <w:p w:rsidR="0096280B" w:rsidRPr="000138AF" w:rsidRDefault="0096280B" w:rsidP="0096280B">
      <w:pPr>
        <w:autoSpaceDE w:val="0"/>
        <w:autoSpaceDN w:val="0"/>
        <w:adjustRightInd w:val="0"/>
        <w:jc w:val="both"/>
        <w:rPr>
          <w:rFonts w:eastAsia="TimesNewRomanPSMT"/>
          <w:color w:val="000000" w:themeColor="text1"/>
        </w:rPr>
      </w:pPr>
      <w:r w:rsidRPr="000138AF">
        <w:rPr>
          <w:rFonts w:eastAsia="TimesNewRomanPSMT"/>
          <w:color w:val="000000" w:themeColor="text1"/>
        </w:rPr>
        <w:t>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Средней общеобразовательной школы № 30 города Костромы</w:t>
      </w:r>
    </w:p>
    <w:p w:rsidR="0096280B" w:rsidRPr="000138AF" w:rsidRDefault="0096280B" w:rsidP="0096280B">
      <w:pPr>
        <w:pStyle w:val="a6"/>
        <w:spacing w:line="240" w:lineRule="auto"/>
        <w:rPr>
          <w:rStyle w:val="Zag11"/>
          <w:color w:val="000000" w:themeColor="text1"/>
          <w:sz w:val="24"/>
          <w:szCs w:val="24"/>
        </w:rPr>
      </w:pPr>
      <w:r w:rsidRPr="000138AF">
        <w:rPr>
          <w:rStyle w:val="Zag11"/>
          <w:color w:val="000000" w:themeColor="text1"/>
          <w:sz w:val="24"/>
          <w:szCs w:val="24"/>
        </w:rPr>
        <w:t xml:space="preserve">Основная образовательная программа основного общего образования образовательного учреждения в соответствии с требованиями ФГОС ООО содержит </w:t>
      </w:r>
      <w:r w:rsidRPr="000138AF">
        <w:rPr>
          <w:rStyle w:val="Zag11"/>
          <w:color w:val="000000" w:themeColor="text1"/>
          <w:sz w:val="24"/>
          <w:szCs w:val="24"/>
        </w:rPr>
        <w:t>следующие</w:t>
      </w:r>
      <w:r w:rsidRPr="000138AF">
        <w:rPr>
          <w:rStyle w:val="Zag11"/>
          <w:color w:val="000000" w:themeColor="text1"/>
          <w:sz w:val="24"/>
          <w:szCs w:val="24"/>
        </w:rPr>
        <w:t xml:space="preserve"> </w:t>
      </w:r>
      <w:proofErr w:type="gramStart"/>
      <w:r w:rsidRPr="000138AF">
        <w:rPr>
          <w:rStyle w:val="Zag11"/>
          <w:color w:val="000000" w:themeColor="text1"/>
          <w:sz w:val="24"/>
          <w:szCs w:val="24"/>
        </w:rPr>
        <w:t>разделы :</w:t>
      </w:r>
      <w:proofErr w:type="gramEnd"/>
    </w:p>
    <w:p w:rsidR="0096280B" w:rsidRPr="000138AF" w:rsidRDefault="0096280B" w:rsidP="0096280B">
      <w:pPr>
        <w:pStyle w:val="a6"/>
        <w:numPr>
          <w:ilvl w:val="0"/>
          <w:numId w:val="2"/>
        </w:numPr>
        <w:spacing w:line="240" w:lineRule="auto"/>
        <w:rPr>
          <w:b/>
          <w:i/>
          <w:color w:val="000000" w:themeColor="text1"/>
          <w:sz w:val="24"/>
          <w:szCs w:val="24"/>
        </w:rPr>
      </w:pPr>
      <w:r w:rsidRPr="000138AF">
        <w:rPr>
          <w:rStyle w:val="dash0410005f0431005f0437005f0430005f0446005f0020005f0441005f043f005f0438005f0441005f043a005f0430005f005fchar1char1"/>
          <w:b/>
          <w:bCs/>
          <w:i/>
          <w:color w:val="000000" w:themeColor="text1"/>
        </w:rPr>
        <w:t xml:space="preserve">Целевой </w:t>
      </w:r>
      <w:r w:rsidRPr="000138AF">
        <w:rPr>
          <w:rStyle w:val="dash0410005f0431005f0437005f0430005f0446005f0020005f0441005f043f005f0438005f0441005f043a005f0430005f005fchar1char1"/>
          <w:b/>
          <w:i/>
          <w:color w:val="000000" w:themeColor="text1"/>
        </w:rPr>
        <w:t xml:space="preserve">раздел </w:t>
      </w:r>
    </w:p>
    <w:p w:rsidR="0096280B" w:rsidRPr="000138AF" w:rsidRDefault="0096280B" w:rsidP="0096280B">
      <w:pPr>
        <w:pStyle w:val="dash0410005f0431005f0437005f0430005f0446005f0020005f0441005f043f005f0438005f0441005f043a005f0430"/>
        <w:ind w:left="0" w:firstLine="454"/>
        <w:rPr>
          <w:color w:val="000000" w:themeColor="text1"/>
        </w:rPr>
      </w:pPr>
      <w:r w:rsidRPr="000138AF">
        <w:rPr>
          <w:rStyle w:val="dash0410005f0431005f0437005f0430005f0446005f0020005f0441005f043f005f0438005f0441005f043a005f0430005f005fchar1char1"/>
          <w:color w:val="000000" w:themeColor="text1"/>
        </w:rPr>
        <w:t>1.1.</w:t>
      </w:r>
      <w:r w:rsidRPr="000138AF">
        <w:rPr>
          <w:rStyle w:val="dash0410005f0431005f0437005f0430005f0446005f0020005f0441005f043f005f0438005f0441005f043a005f0430005f005fchar1char1"/>
          <w:color w:val="000000" w:themeColor="text1"/>
          <w:lang w:val="en-US"/>
        </w:rPr>
        <w:t> </w:t>
      </w:r>
      <w:r w:rsidRPr="000138AF">
        <w:rPr>
          <w:rStyle w:val="dash0410005f0431005f0437005f0430005f0446005f0020005f0441005f043f005f0438005f0441005f043a005f0430005f005fchar1char1"/>
          <w:color w:val="000000" w:themeColor="text1"/>
        </w:rPr>
        <w:t>Пояснительная записка;</w:t>
      </w:r>
    </w:p>
    <w:p w:rsidR="0096280B" w:rsidRPr="000138AF" w:rsidRDefault="0096280B" w:rsidP="0096280B">
      <w:pPr>
        <w:pStyle w:val="dash0410005f0431005f0437005f0430005f0446005f0020005f0441005f043f005f0438005f0441005f043a005f0430"/>
        <w:ind w:left="0" w:firstLine="454"/>
        <w:rPr>
          <w:color w:val="000000" w:themeColor="text1"/>
        </w:rPr>
      </w:pPr>
      <w:r w:rsidRPr="000138AF">
        <w:rPr>
          <w:rStyle w:val="dash0410005f0431005f0437005f0430005f0446005f0020005f0441005f043f005f0438005f0441005f043a005f0430005f005fchar1char1"/>
          <w:color w:val="000000" w:themeColor="text1"/>
        </w:rPr>
        <w:t>1.</w:t>
      </w:r>
      <w:proofErr w:type="gramStart"/>
      <w:r w:rsidRPr="000138AF">
        <w:rPr>
          <w:rStyle w:val="dash0410005f0431005f0437005f0430005f0446005f0020005f0441005f043f005f0438005f0441005f043a005f0430005f005fchar1char1"/>
          <w:color w:val="000000" w:themeColor="text1"/>
        </w:rPr>
        <w:t>2.Планируемые</w:t>
      </w:r>
      <w:proofErr w:type="gramEnd"/>
      <w:r w:rsidRPr="000138AF">
        <w:rPr>
          <w:rStyle w:val="dash0410005f0431005f0437005f0430005f0446005f0020005f0441005f043f005f0438005f0441005f043a005f0430005f005fchar1char1"/>
          <w:color w:val="000000" w:themeColor="text1"/>
        </w:rPr>
        <w:t xml:space="preserve"> результаты освоения учащихся основной образовательной программы основного общего образования;</w:t>
      </w:r>
    </w:p>
    <w:p w:rsidR="0096280B" w:rsidRPr="000138AF" w:rsidRDefault="0096280B" w:rsidP="0096280B">
      <w:pPr>
        <w:pStyle w:val="dash0410005f0431005f0437005f0430005f0446005f0020005f0441005f043f005f0438005f0441005f043a005f0430"/>
        <w:ind w:left="0" w:firstLine="454"/>
        <w:rPr>
          <w:color w:val="000000" w:themeColor="text1"/>
        </w:rPr>
      </w:pPr>
      <w:r w:rsidRPr="000138AF">
        <w:rPr>
          <w:rStyle w:val="dash0410005f0431005f0437005f0430005f0446005f0020005f0441005f043f005f0438005f0441005f043a005f0430005f005fchar1char1"/>
          <w:color w:val="000000" w:themeColor="text1"/>
        </w:rPr>
        <w:t>1.3. Система оценки достижения планируемых результатов освоения основной образовательной программы основного общего образования.</w:t>
      </w:r>
    </w:p>
    <w:p w:rsidR="0096280B" w:rsidRPr="000138AF" w:rsidRDefault="0096280B" w:rsidP="0096280B">
      <w:pPr>
        <w:pStyle w:val="dash0410005f0431005f0437005f0430005f0446005f0020005f0441005f043f005f0438005f0441005f043a005f0430"/>
        <w:ind w:left="0" w:firstLine="454"/>
        <w:rPr>
          <w:rStyle w:val="dash0410005f0431005f0437005f0430005f0446005f0020005f0441005f043f005f0438005f0441005f043a005f0430005f005fchar1char1"/>
          <w:b/>
          <w:i/>
          <w:color w:val="000000" w:themeColor="text1"/>
        </w:rPr>
      </w:pPr>
      <w:r w:rsidRPr="000138AF">
        <w:rPr>
          <w:rStyle w:val="dash0410005f0431005f0437005f0430005f0446005f0020005f0441005f043f005f0438005f0441005f043a005f0430005f005fchar1char1"/>
          <w:b/>
          <w:bCs/>
          <w:i/>
          <w:color w:val="000000" w:themeColor="text1"/>
        </w:rPr>
        <w:t xml:space="preserve">2. Содержательный </w:t>
      </w:r>
      <w:r w:rsidRPr="000138AF">
        <w:rPr>
          <w:rStyle w:val="dash0410005f0431005f0437005f0430005f0446005f0020005f0441005f043f005f0438005f0441005f043a005f0430005f005fchar1char1"/>
          <w:b/>
          <w:i/>
          <w:color w:val="000000" w:themeColor="text1"/>
        </w:rPr>
        <w:t>раздел</w:t>
      </w:r>
    </w:p>
    <w:p w:rsidR="0096280B" w:rsidRPr="000138AF" w:rsidRDefault="0096280B" w:rsidP="0096280B">
      <w:pPr>
        <w:pStyle w:val="dash0410005f0431005f0437005f0430005f0446005f0020005f0441005f043f005f0438005f0441005f043a005f0430"/>
        <w:ind w:left="0" w:firstLine="454"/>
        <w:rPr>
          <w:color w:val="000000" w:themeColor="text1"/>
        </w:rPr>
      </w:pPr>
      <w:r w:rsidRPr="000138AF">
        <w:rPr>
          <w:rStyle w:val="dash0410005f0431005f0437005f0430005f0446005f0020005f0441005f043f005f0438005f0441005f043a005f0430005f005fchar1char1"/>
          <w:color w:val="000000" w:themeColor="text1"/>
        </w:rPr>
        <w:t xml:space="preserve">2.1. Программа развития универсальных учебных действий на ступени основного общего образования, включающую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 </w:t>
      </w:r>
    </w:p>
    <w:p w:rsidR="0096280B" w:rsidRPr="000138AF" w:rsidRDefault="0096280B" w:rsidP="0096280B">
      <w:pPr>
        <w:pStyle w:val="dash0410005f0431005f0437005f0430005f0446005f0020005f0441005f043f005f0438005f0441005f043a005f0430"/>
        <w:ind w:left="0" w:firstLine="454"/>
        <w:rPr>
          <w:color w:val="000000" w:themeColor="text1"/>
        </w:rPr>
      </w:pPr>
      <w:r w:rsidRPr="000138AF">
        <w:rPr>
          <w:rStyle w:val="dash0410005f0431005f0437005f0430005f0446005f0020005f0441005f043f005f0438005f0441005f043a005f0430005f005fchar1char1"/>
          <w:color w:val="000000" w:themeColor="text1"/>
        </w:rPr>
        <w:t>2.2. Программы отдельных учебных предметов, курсов;</w:t>
      </w:r>
    </w:p>
    <w:p w:rsidR="0096280B" w:rsidRPr="000138AF" w:rsidRDefault="0096280B" w:rsidP="0096280B">
      <w:pPr>
        <w:pStyle w:val="dash0410005f0431005f0437005f0430005f0446005f0020005f0441005f043f005f0438005f0441005f043a005f0430"/>
        <w:ind w:left="0" w:firstLine="454"/>
        <w:rPr>
          <w:color w:val="000000" w:themeColor="text1"/>
        </w:rPr>
      </w:pPr>
      <w:r w:rsidRPr="000138AF">
        <w:rPr>
          <w:rStyle w:val="dash0410005f0431005f0437005f0430005f0446005f0020005f0441005f043f005f0438005f0441005f043a005f0430005f005fchar1char1"/>
          <w:color w:val="000000" w:themeColor="text1"/>
        </w:rPr>
        <w:t>2.</w:t>
      </w:r>
      <w:proofErr w:type="gramStart"/>
      <w:r w:rsidRPr="000138AF">
        <w:rPr>
          <w:rStyle w:val="dash0410005f0431005f0437005f0430005f0446005f0020005f0441005f043f005f0438005f0441005f043a005f0430005f005fchar1char1"/>
          <w:color w:val="000000" w:themeColor="text1"/>
        </w:rPr>
        <w:t>3.Программа</w:t>
      </w:r>
      <w:proofErr w:type="gramEnd"/>
      <w:r w:rsidRPr="000138AF">
        <w:rPr>
          <w:rStyle w:val="dash0410005f0431005f0437005f0430005f0446005f0020005f0441005f043f005f0438005f0441005f043a005f0430005f005fchar1char1"/>
          <w:color w:val="000000" w:themeColor="text1"/>
        </w:rPr>
        <w:t xml:space="preserve"> воспитания и социализации учащихся на ступени основного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w:t>
      </w:r>
      <w:r w:rsidRPr="000138AF">
        <w:rPr>
          <w:rStyle w:val="dash0410005f0431005f0437005f0430005f0446005f0020005f0441005f043f005f0438005f0441005f043a005f0430char1"/>
          <w:color w:val="000000" w:themeColor="text1"/>
        </w:rPr>
        <w:t xml:space="preserve">, </w:t>
      </w:r>
      <w:r w:rsidRPr="000138AF">
        <w:rPr>
          <w:rStyle w:val="dash0410005f0431005f0437005f0430005f0446005f0020005f0441005f043f005f0438005f0441005f043a005f0430005f005fchar1char1"/>
          <w:color w:val="000000" w:themeColor="text1"/>
        </w:rPr>
        <w:t>формирование культуры здорового и безопасного образа жизни, экологической культуры</w:t>
      </w:r>
      <w:r w:rsidRPr="000138AF">
        <w:rPr>
          <w:color w:val="000000" w:themeColor="text1"/>
        </w:rPr>
        <w:t>;</w:t>
      </w:r>
    </w:p>
    <w:p w:rsidR="0096280B" w:rsidRPr="000138AF" w:rsidRDefault="0096280B" w:rsidP="0096280B">
      <w:pPr>
        <w:pStyle w:val="dash0410005f0431005f0437005f0430005f0446005f0020005f0441005f043f005f0438005f0441005f043a005f0430"/>
        <w:ind w:left="0" w:firstLine="454"/>
        <w:rPr>
          <w:color w:val="000000" w:themeColor="text1"/>
        </w:rPr>
      </w:pPr>
      <w:r w:rsidRPr="000138AF">
        <w:rPr>
          <w:rStyle w:val="dash0410005f0431005f0437005f0430005f0446005f0020005f0441005f043f005f0438005f0441005f043a005f0430005f005fchar1char1"/>
          <w:color w:val="000000" w:themeColor="text1"/>
        </w:rPr>
        <w:t xml:space="preserve">2.4. </w:t>
      </w:r>
      <w:r w:rsidRPr="000138AF">
        <w:rPr>
          <w:rStyle w:val="normal005f005f005f005fchar1005f005fchar1char1"/>
          <w:color w:val="000000" w:themeColor="text1"/>
        </w:rPr>
        <w:t>Программа коррекционной работы</w:t>
      </w:r>
      <w:r w:rsidRPr="000138AF">
        <w:rPr>
          <w:rStyle w:val="dash0410005f0431005f0437005f0430005f0446005f0020005f0441005f043f005f0438005f0441005f043a005f0430005f005fchar1char1"/>
          <w:color w:val="000000" w:themeColor="text1"/>
        </w:rPr>
        <w:t>.</w:t>
      </w:r>
    </w:p>
    <w:p w:rsidR="0096280B" w:rsidRPr="000138AF" w:rsidRDefault="0096280B" w:rsidP="0096280B">
      <w:pPr>
        <w:pStyle w:val="a6"/>
        <w:spacing w:line="240" w:lineRule="auto"/>
        <w:rPr>
          <w:b/>
          <w:i/>
          <w:color w:val="000000" w:themeColor="text1"/>
          <w:sz w:val="24"/>
          <w:szCs w:val="24"/>
        </w:rPr>
      </w:pPr>
      <w:r w:rsidRPr="000138AF">
        <w:rPr>
          <w:rStyle w:val="dash0410005f0431005f0437005f0430005f0446005f0020005f0441005f043f005f0438005f0441005f043a005f0430005f005fchar1char1"/>
          <w:b/>
          <w:bCs/>
          <w:i/>
          <w:color w:val="000000" w:themeColor="text1"/>
        </w:rPr>
        <w:t xml:space="preserve">3. Организационный </w:t>
      </w:r>
      <w:r w:rsidRPr="000138AF">
        <w:rPr>
          <w:rStyle w:val="dash0410005f0431005f0437005f0430005f0446005f0020005f0441005f043f005f0438005f0441005f043a005f0430005f005fchar1char1"/>
          <w:b/>
          <w:i/>
          <w:color w:val="000000" w:themeColor="text1"/>
        </w:rPr>
        <w:t>раздел.</w:t>
      </w:r>
    </w:p>
    <w:p w:rsidR="0096280B" w:rsidRPr="000138AF" w:rsidRDefault="0096280B" w:rsidP="0096280B">
      <w:pPr>
        <w:pStyle w:val="a6"/>
        <w:spacing w:line="240" w:lineRule="auto"/>
        <w:rPr>
          <w:rStyle w:val="dash0410005f0431005f0437005f0430005f0446005f0020005f0441005f043f005f0438005f0441005f043a005f0430005f005fchar1char1"/>
          <w:color w:val="000000" w:themeColor="text1"/>
        </w:rPr>
      </w:pPr>
      <w:r w:rsidRPr="000138AF">
        <w:rPr>
          <w:rStyle w:val="dash0410005f0431005f0437005f0430005f0446005f0020005f0441005f043f005f0438005f0441005f043a005f0430005f005fchar1char1"/>
          <w:color w:val="000000" w:themeColor="text1"/>
        </w:rPr>
        <w:t>3.1. Учебный план основного общего образования</w:t>
      </w:r>
    </w:p>
    <w:p w:rsidR="0096280B" w:rsidRPr="000138AF" w:rsidRDefault="0096280B" w:rsidP="0096280B">
      <w:pPr>
        <w:pStyle w:val="a6"/>
        <w:spacing w:line="240" w:lineRule="auto"/>
        <w:rPr>
          <w:color w:val="000000" w:themeColor="text1"/>
          <w:sz w:val="24"/>
          <w:szCs w:val="24"/>
        </w:rPr>
      </w:pPr>
      <w:r w:rsidRPr="000138AF">
        <w:rPr>
          <w:rStyle w:val="dash0410005f0431005f0437005f0430005f0446005f0020005f0441005f043f005f0438005f0441005f043a005f0430005f005fchar1char1"/>
          <w:color w:val="000000" w:themeColor="text1"/>
        </w:rPr>
        <w:t>3.2. План внеурочной деятельности</w:t>
      </w:r>
    </w:p>
    <w:p w:rsidR="0096280B" w:rsidRPr="000138AF" w:rsidRDefault="0096280B" w:rsidP="0096280B">
      <w:pPr>
        <w:pStyle w:val="dash0410005f0431005f0437005f0430005f0446005f0020005f0441005f043f005f0438005f0441005f043a005f0430"/>
        <w:spacing w:line="360" w:lineRule="auto"/>
        <w:ind w:left="0" w:firstLine="454"/>
        <w:rPr>
          <w:color w:val="000000" w:themeColor="text1"/>
        </w:rPr>
      </w:pPr>
      <w:r w:rsidRPr="000138AF">
        <w:rPr>
          <w:rStyle w:val="dash0410005f0431005f0437005f0430005f0446005f0020005f0441005f043f005f0438005f0441005f043a005f0430005f005fchar1char1"/>
          <w:color w:val="000000" w:themeColor="text1"/>
        </w:rPr>
        <w:t>3.3.</w:t>
      </w:r>
      <w:r w:rsidRPr="000138AF">
        <w:rPr>
          <w:rStyle w:val="dash0410005f0431005f0437005f0430005f0446005f0020005f0441005f043f005f0438005f0441005f043a005f0430005f005fchar1char1"/>
          <w:color w:val="000000" w:themeColor="text1"/>
          <w:lang w:val="en-US"/>
        </w:rPr>
        <w:t> </w:t>
      </w:r>
      <w:r w:rsidRPr="000138AF">
        <w:rPr>
          <w:rStyle w:val="dash0410005f0431005f0437005f0430005f0446005f0020005f0441005f043f005f0438005f0441005f043a005f0430005f005fchar1char1"/>
          <w:color w:val="000000" w:themeColor="text1"/>
        </w:rPr>
        <w:t>Система условий реализации основной образовательной программы</w:t>
      </w:r>
    </w:p>
    <w:p w:rsidR="0096280B" w:rsidRPr="000138AF" w:rsidRDefault="0096280B" w:rsidP="0096280B">
      <w:pPr>
        <w:autoSpaceDE w:val="0"/>
        <w:autoSpaceDN w:val="0"/>
        <w:adjustRightInd w:val="0"/>
        <w:rPr>
          <w:rStyle w:val="a5"/>
          <w:rFonts w:eastAsia="TimesNewRomanPSMT"/>
          <w:b w:val="0"/>
          <w:bCs w:val="0"/>
          <w:color w:val="000000" w:themeColor="text1"/>
        </w:rPr>
      </w:pPr>
    </w:p>
    <w:p w:rsidR="0096280B" w:rsidRPr="000138AF" w:rsidRDefault="0096280B" w:rsidP="0096280B">
      <w:pPr>
        <w:ind w:firstLine="708"/>
        <w:jc w:val="both"/>
        <w:rPr>
          <w:color w:val="000000" w:themeColor="text1"/>
        </w:rPr>
      </w:pPr>
      <w:r w:rsidRPr="000138AF">
        <w:rPr>
          <w:color w:val="000000" w:themeColor="text1"/>
        </w:rPr>
        <w:t>Основная образовательная программа Средней общеобразовательной школы № 30 города Костромы разработана на основе следующих нормативно-правовых документов:</w:t>
      </w:r>
    </w:p>
    <w:p w:rsidR="0096280B" w:rsidRPr="000138AF" w:rsidRDefault="0096280B" w:rsidP="0096280B">
      <w:pPr>
        <w:tabs>
          <w:tab w:val="left" w:pos="567"/>
        </w:tabs>
        <w:jc w:val="both"/>
        <w:rPr>
          <w:color w:val="000000" w:themeColor="text1"/>
        </w:rPr>
      </w:pPr>
      <w:r w:rsidRPr="000138AF">
        <w:rPr>
          <w:color w:val="000000" w:themeColor="text1"/>
          <w:sz w:val="22"/>
          <w:szCs w:val="22"/>
        </w:rPr>
        <w:t xml:space="preserve">-      </w:t>
      </w:r>
      <w:r w:rsidRPr="000138AF">
        <w:rPr>
          <w:color w:val="000000" w:themeColor="text1"/>
        </w:rPr>
        <w:t>Конституция РФ;</w:t>
      </w:r>
    </w:p>
    <w:p w:rsidR="0096280B" w:rsidRPr="000138AF" w:rsidRDefault="0096280B" w:rsidP="0096280B">
      <w:pPr>
        <w:widowControl w:val="0"/>
        <w:numPr>
          <w:ilvl w:val="0"/>
          <w:numId w:val="1"/>
        </w:numPr>
        <w:tabs>
          <w:tab w:val="left" w:pos="567"/>
        </w:tabs>
        <w:autoSpaceDE w:val="0"/>
        <w:autoSpaceDN w:val="0"/>
        <w:adjustRightInd w:val="0"/>
        <w:ind w:left="-76" w:firstLine="76"/>
        <w:jc w:val="both"/>
        <w:rPr>
          <w:bCs/>
          <w:iCs/>
          <w:color w:val="000000" w:themeColor="text1"/>
        </w:rPr>
      </w:pPr>
      <w:r w:rsidRPr="000138AF">
        <w:rPr>
          <w:color w:val="000000" w:themeColor="text1"/>
        </w:rPr>
        <w:t xml:space="preserve">Федеральный </w:t>
      </w:r>
      <w:proofErr w:type="gramStart"/>
      <w:r w:rsidRPr="000138AF">
        <w:rPr>
          <w:color w:val="000000" w:themeColor="text1"/>
        </w:rPr>
        <w:t>закон  «</w:t>
      </w:r>
      <w:proofErr w:type="gramEnd"/>
      <w:r w:rsidRPr="000138AF">
        <w:rPr>
          <w:color w:val="000000" w:themeColor="text1"/>
        </w:rPr>
        <w:t xml:space="preserve"> 273-ФЗ от 29.12. 2012г «Об образовании  в Российской Федерации» ;</w:t>
      </w:r>
    </w:p>
    <w:p w:rsidR="0096280B" w:rsidRPr="000138AF" w:rsidRDefault="0096280B" w:rsidP="0096280B">
      <w:pPr>
        <w:widowControl w:val="0"/>
        <w:numPr>
          <w:ilvl w:val="0"/>
          <w:numId w:val="1"/>
        </w:numPr>
        <w:tabs>
          <w:tab w:val="left" w:pos="567"/>
        </w:tabs>
        <w:autoSpaceDE w:val="0"/>
        <w:autoSpaceDN w:val="0"/>
        <w:adjustRightInd w:val="0"/>
        <w:ind w:left="-76" w:firstLine="76"/>
        <w:jc w:val="both"/>
        <w:rPr>
          <w:color w:val="000000" w:themeColor="text1"/>
        </w:rPr>
      </w:pPr>
      <w:proofErr w:type="spellStart"/>
      <w:r w:rsidRPr="000138AF">
        <w:rPr>
          <w:bCs/>
          <w:iCs/>
          <w:color w:val="000000" w:themeColor="text1"/>
        </w:rPr>
        <w:t>СанПин</w:t>
      </w:r>
      <w:proofErr w:type="spellEnd"/>
      <w:r w:rsidRPr="000138AF">
        <w:rPr>
          <w:bCs/>
          <w:iCs/>
          <w:color w:val="000000" w:themeColor="text1"/>
        </w:rPr>
        <w:t xml:space="preserve"> 2.4.2.2821-10 «Санитарно-эпидемиологические требования к условиям и организации обучения в общеобразовательных учреждениях» с дополнениями и изменениями от: </w:t>
      </w:r>
      <w:r w:rsidRPr="000138AF">
        <w:rPr>
          <w:bCs/>
          <w:color w:val="000000" w:themeColor="text1"/>
        </w:rPr>
        <w:t>29 июня 2011 г., 25 декабря 2013 г., 24 ноября 2015 г.;</w:t>
      </w:r>
    </w:p>
    <w:p w:rsidR="0096280B" w:rsidRPr="000138AF" w:rsidRDefault="0096280B" w:rsidP="0096280B">
      <w:pPr>
        <w:autoSpaceDE w:val="0"/>
        <w:autoSpaceDN w:val="0"/>
        <w:adjustRightInd w:val="0"/>
        <w:rPr>
          <w:bCs/>
          <w:iCs/>
          <w:color w:val="000000" w:themeColor="text1"/>
        </w:rPr>
      </w:pPr>
      <w:r w:rsidRPr="000138AF">
        <w:rPr>
          <w:bCs/>
          <w:iCs/>
          <w:color w:val="000000" w:themeColor="text1"/>
        </w:rPr>
        <w:t xml:space="preserve"> «Федеральный государственный образовательный стандарт основного общего образования», </w:t>
      </w:r>
      <w:r w:rsidRPr="000138AF">
        <w:rPr>
          <w:rFonts w:eastAsiaTheme="minorHAnsi"/>
          <w:color w:val="000000" w:themeColor="text1"/>
          <w:lang w:eastAsia="en-US"/>
        </w:rPr>
        <w:t>утвержден приказом Министерства образования и науки Российской Федерации от 17 декабря 2010 г. № 1897</w:t>
      </w:r>
    </w:p>
    <w:p w:rsidR="0096280B" w:rsidRPr="000138AF" w:rsidRDefault="0096280B" w:rsidP="0096280B">
      <w:pPr>
        <w:tabs>
          <w:tab w:val="num" w:pos="207"/>
        </w:tabs>
        <w:ind w:left="66" w:firstLine="141"/>
        <w:jc w:val="both"/>
        <w:rPr>
          <w:color w:val="000000" w:themeColor="text1"/>
        </w:rPr>
      </w:pPr>
      <w:r w:rsidRPr="000138AF">
        <w:rPr>
          <w:color w:val="000000" w:themeColor="text1"/>
        </w:rPr>
        <w:lastRenderedPageBreak/>
        <w:t xml:space="preserve">- Приказ </w:t>
      </w:r>
      <w:proofErr w:type="spellStart"/>
      <w:r w:rsidRPr="000138AF">
        <w:rPr>
          <w:color w:val="000000" w:themeColor="text1"/>
        </w:rPr>
        <w:t>Минобрнауки</w:t>
      </w:r>
      <w:proofErr w:type="spellEnd"/>
      <w:r w:rsidRPr="000138AF">
        <w:rPr>
          <w:color w:val="000000" w:themeColor="text1"/>
        </w:rPr>
        <w:t xml:space="preserve"> РФ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ФГОС ООО основного общего образования».</w:t>
      </w:r>
    </w:p>
    <w:p w:rsidR="0096280B" w:rsidRPr="000138AF" w:rsidRDefault="0096280B" w:rsidP="0096280B">
      <w:pPr>
        <w:pStyle w:val="a3"/>
        <w:spacing w:before="0" w:beforeAutospacing="0" w:after="0" w:afterAutospacing="0"/>
        <w:rPr>
          <w:color w:val="000000" w:themeColor="text1"/>
        </w:rPr>
      </w:pPr>
      <w:r w:rsidRPr="000138AF">
        <w:rPr>
          <w:rFonts w:ascii="Verdana" w:hAnsi="Verdana"/>
          <w:color w:val="000000" w:themeColor="text1"/>
        </w:rPr>
        <w:t>-</w:t>
      </w:r>
      <w:hyperlink r:id="rId5" w:tgtFrame="_blank" w:history="1">
        <w:r w:rsidRPr="000138AF">
          <w:rPr>
            <w:rStyle w:val="a8"/>
            <w:color w:val="000000" w:themeColor="text1"/>
          </w:rPr>
          <w:t xml:space="preserve">Приказ </w:t>
        </w:r>
        <w:proofErr w:type="spellStart"/>
        <w:r w:rsidRPr="000138AF">
          <w:rPr>
            <w:rStyle w:val="a8"/>
            <w:color w:val="000000" w:themeColor="text1"/>
          </w:rPr>
          <w:t>Минобрнауки</w:t>
        </w:r>
        <w:proofErr w:type="spellEnd"/>
        <w:r w:rsidRPr="000138AF">
          <w:rPr>
            <w:rStyle w:val="a8"/>
            <w:color w:val="000000" w:themeColor="text1"/>
          </w:rPr>
          <w:t xml:space="preserve"> России от 31.12.2015 № 1577 "О внесение изменений в ФГОС ООО"</w:t>
        </w:r>
      </w:hyperlink>
    </w:p>
    <w:p w:rsidR="0096280B" w:rsidRPr="000138AF" w:rsidRDefault="0096280B" w:rsidP="0096280B">
      <w:pPr>
        <w:widowControl w:val="0"/>
        <w:numPr>
          <w:ilvl w:val="0"/>
          <w:numId w:val="1"/>
        </w:numPr>
        <w:tabs>
          <w:tab w:val="left" w:pos="567"/>
        </w:tabs>
        <w:autoSpaceDE w:val="0"/>
        <w:autoSpaceDN w:val="0"/>
        <w:adjustRightInd w:val="0"/>
        <w:ind w:left="-76" w:firstLine="76"/>
        <w:rPr>
          <w:rFonts w:eastAsia="+mn-ea"/>
          <w:bCs/>
          <w:iCs/>
          <w:color w:val="000000" w:themeColor="text1"/>
        </w:rPr>
      </w:pPr>
      <w:r w:rsidRPr="000138AF">
        <w:rPr>
          <w:color w:val="000000" w:themeColor="text1"/>
        </w:rPr>
        <w:t xml:space="preserve">Приказ </w:t>
      </w:r>
      <w:proofErr w:type="spellStart"/>
      <w:r w:rsidRPr="000138AF">
        <w:rPr>
          <w:color w:val="000000" w:themeColor="text1"/>
        </w:rPr>
        <w:t>Минобрнауки</w:t>
      </w:r>
      <w:proofErr w:type="spellEnd"/>
      <w:r w:rsidRPr="000138AF">
        <w:rPr>
          <w:color w:val="000000" w:themeColor="text1"/>
        </w:rPr>
        <w:t xml:space="preserve"> РФ  от 30 августа 2013 года N 1015 «Об утверждении </w:t>
      </w:r>
      <w:hyperlink r:id="rId6" w:anchor="XA00LTK2M0" w:tgtFrame="_self" w:history="1">
        <w:r w:rsidRPr="000138AF">
          <w:rPr>
            <w:color w:val="000000" w:themeColor="text1"/>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0138AF">
        <w:rPr>
          <w:color w:val="000000" w:themeColor="text1"/>
        </w:rPr>
        <w:t xml:space="preserve">» с изменениями внесенными: приказами </w:t>
      </w:r>
      <w:proofErr w:type="spellStart"/>
      <w:r w:rsidRPr="000138AF">
        <w:rPr>
          <w:color w:val="000000" w:themeColor="text1"/>
        </w:rPr>
        <w:t>Минобрнауки</w:t>
      </w:r>
      <w:proofErr w:type="spellEnd"/>
      <w:r w:rsidRPr="000138AF">
        <w:rPr>
          <w:color w:val="000000" w:themeColor="text1"/>
        </w:rPr>
        <w:t xml:space="preserve"> России от 13 декабря 2013 года N 1342; </w:t>
      </w:r>
      <w:hyperlink r:id="rId7" w:history="1">
        <w:r w:rsidRPr="000138AF">
          <w:rPr>
            <w:color w:val="000000" w:themeColor="text1"/>
          </w:rPr>
          <w:t xml:space="preserve"> от 28 мая 2014 года N 598</w:t>
        </w:r>
      </w:hyperlink>
      <w:r w:rsidRPr="000138AF">
        <w:rPr>
          <w:color w:val="000000" w:themeColor="text1"/>
        </w:rPr>
        <w:t>;  от 17 июля 2015 года N 734.</w:t>
      </w:r>
    </w:p>
    <w:p w:rsidR="0096280B" w:rsidRPr="000138AF" w:rsidRDefault="0096280B" w:rsidP="0096280B">
      <w:pPr>
        <w:autoSpaceDE w:val="0"/>
        <w:autoSpaceDN w:val="0"/>
        <w:adjustRightInd w:val="0"/>
        <w:ind w:left="-76"/>
        <w:rPr>
          <w:rFonts w:eastAsiaTheme="minorHAnsi"/>
          <w:color w:val="000000" w:themeColor="text1"/>
          <w:lang w:eastAsia="en-US"/>
        </w:rPr>
      </w:pPr>
      <w:r w:rsidRPr="000138AF">
        <w:rPr>
          <w:rFonts w:eastAsiaTheme="minorHAnsi"/>
          <w:color w:val="000000" w:themeColor="text1"/>
          <w:lang w:eastAsia="en-US"/>
        </w:rPr>
        <w:t xml:space="preserve">-        Приказ </w:t>
      </w:r>
      <w:proofErr w:type="spellStart"/>
      <w:r w:rsidRPr="000138AF">
        <w:rPr>
          <w:rFonts w:eastAsiaTheme="minorHAnsi"/>
          <w:color w:val="000000" w:themeColor="text1"/>
          <w:lang w:eastAsia="en-US"/>
        </w:rPr>
        <w:t>Минобрнауки</w:t>
      </w:r>
      <w:proofErr w:type="spellEnd"/>
      <w:r w:rsidRPr="000138AF">
        <w:rPr>
          <w:rFonts w:eastAsiaTheme="minorHAnsi"/>
          <w:color w:val="000000" w:themeColor="text1"/>
          <w:lang w:eastAsia="en-US"/>
        </w:rPr>
        <w:t xml:space="preserve"> России от 28 декабря 2010 года № 2106 «Об утверждении федеральных требований к образовательным учреждениям в части охраны здоровья учащихся, воспитанников».</w:t>
      </w:r>
    </w:p>
    <w:p w:rsidR="0096280B" w:rsidRPr="000138AF" w:rsidRDefault="0096280B" w:rsidP="0096280B">
      <w:pPr>
        <w:widowControl w:val="0"/>
        <w:numPr>
          <w:ilvl w:val="0"/>
          <w:numId w:val="1"/>
        </w:numPr>
        <w:tabs>
          <w:tab w:val="left" w:pos="567"/>
        </w:tabs>
        <w:autoSpaceDE w:val="0"/>
        <w:autoSpaceDN w:val="0"/>
        <w:adjustRightInd w:val="0"/>
        <w:ind w:left="-76" w:firstLine="76"/>
        <w:jc w:val="both"/>
        <w:rPr>
          <w:rFonts w:eastAsia="+mn-ea"/>
          <w:bCs/>
          <w:iCs/>
          <w:color w:val="000000" w:themeColor="text1"/>
        </w:rPr>
      </w:pPr>
      <w:r w:rsidRPr="000138AF">
        <w:rPr>
          <w:rFonts w:eastAsia="+mn-ea"/>
          <w:bCs/>
          <w:iCs/>
          <w:color w:val="000000" w:themeColor="text1"/>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0138AF">
        <w:rPr>
          <w:rFonts w:eastAsia="+mn-ea"/>
          <w:bCs/>
          <w:iCs/>
          <w:color w:val="000000" w:themeColor="text1"/>
        </w:rPr>
        <w:t>Минобрнауки</w:t>
      </w:r>
      <w:proofErr w:type="spellEnd"/>
      <w:r w:rsidRPr="000138AF">
        <w:rPr>
          <w:rFonts w:eastAsia="+mn-ea"/>
          <w:bCs/>
          <w:iCs/>
          <w:color w:val="000000" w:themeColor="text1"/>
        </w:rPr>
        <w:t xml:space="preserve"> России от 4 октября 2010 г. N 986, зарегистрированы в Минюсте России 3 февраля 2011 г., регистрационный номер 19682);</w:t>
      </w:r>
    </w:p>
    <w:p w:rsidR="0096280B" w:rsidRPr="000138AF" w:rsidRDefault="0096280B" w:rsidP="0096280B">
      <w:pPr>
        <w:widowControl w:val="0"/>
        <w:numPr>
          <w:ilvl w:val="0"/>
          <w:numId w:val="1"/>
        </w:numPr>
        <w:tabs>
          <w:tab w:val="left" w:pos="567"/>
        </w:tabs>
        <w:autoSpaceDE w:val="0"/>
        <w:autoSpaceDN w:val="0"/>
        <w:adjustRightInd w:val="0"/>
        <w:ind w:left="-76" w:firstLine="76"/>
        <w:jc w:val="both"/>
        <w:rPr>
          <w:rFonts w:eastAsia="+mn-ea"/>
          <w:bCs/>
          <w:iCs/>
          <w:color w:val="000000" w:themeColor="text1"/>
        </w:rPr>
      </w:pPr>
      <w:r w:rsidRPr="000138AF">
        <w:rPr>
          <w:rFonts w:eastAsia="+mn-ea"/>
          <w:bCs/>
          <w:iCs/>
          <w:color w:val="000000" w:themeColor="text1"/>
        </w:rPr>
        <w:t xml:space="preserve">Письмо Министерства образования и науки Российской </w:t>
      </w:r>
      <w:proofErr w:type="gramStart"/>
      <w:r w:rsidRPr="000138AF">
        <w:rPr>
          <w:rFonts w:eastAsia="+mn-ea"/>
          <w:bCs/>
          <w:iCs/>
          <w:color w:val="000000" w:themeColor="text1"/>
        </w:rPr>
        <w:t>Федерации  от</w:t>
      </w:r>
      <w:proofErr w:type="gramEnd"/>
      <w:r w:rsidRPr="000138AF">
        <w:rPr>
          <w:rFonts w:eastAsia="+mn-ea"/>
          <w:bCs/>
          <w:iCs/>
          <w:color w:val="000000" w:themeColor="text1"/>
        </w:rPr>
        <w:t xml:space="preserve"> 12 мая 2011 года № 03-296 «Об организации внеурочной деятельности при введении федерального государственного образовательного ФГОС ООО общего образования».</w:t>
      </w:r>
    </w:p>
    <w:p w:rsidR="0096280B" w:rsidRPr="000138AF" w:rsidRDefault="0096280B" w:rsidP="0096280B">
      <w:pPr>
        <w:widowControl w:val="0"/>
        <w:tabs>
          <w:tab w:val="left" w:pos="567"/>
        </w:tabs>
        <w:autoSpaceDE w:val="0"/>
        <w:autoSpaceDN w:val="0"/>
        <w:adjustRightInd w:val="0"/>
        <w:jc w:val="both"/>
        <w:rPr>
          <w:rFonts w:eastAsia="+mn-ea"/>
          <w:bCs/>
          <w:iCs/>
          <w:color w:val="000000" w:themeColor="text1"/>
        </w:rPr>
      </w:pPr>
      <w:r w:rsidRPr="000138AF">
        <w:rPr>
          <w:rFonts w:eastAsia="+mn-ea"/>
          <w:bCs/>
          <w:iCs/>
          <w:color w:val="000000" w:themeColor="text1"/>
        </w:rPr>
        <w:t xml:space="preserve">- Письмо Министерства образования и науки Российской </w:t>
      </w:r>
      <w:proofErr w:type="gramStart"/>
      <w:r w:rsidRPr="000138AF">
        <w:rPr>
          <w:rFonts w:eastAsia="+mn-ea"/>
          <w:bCs/>
          <w:iCs/>
          <w:color w:val="000000" w:themeColor="text1"/>
        </w:rPr>
        <w:t>Федерации  от</w:t>
      </w:r>
      <w:proofErr w:type="gramEnd"/>
      <w:r w:rsidRPr="000138AF">
        <w:rPr>
          <w:rFonts w:eastAsia="+mn-ea"/>
          <w:bCs/>
          <w:iCs/>
          <w:color w:val="000000" w:themeColor="text1"/>
        </w:rPr>
        <w:t xml:space="preserve"> 14 декабря  2015 года № 09-3564 «О внеурочной деятельности и реализации дополнительных общеобразовательных программ»;</w:t>
      </w:r>
    </w:p>
    <w:p w:rsidR="0096280B" w:rsidRPr="000138AF" w:rsidRDefault="0096280B" w:rsidP="0096280B">
      <w:pPr>
        <w:ind w:right="-1"/>
        <w:jc w:val="both"/>
        <w:rPr>
          <w:color w:val="000000" w:themeColor="text1"/>
        </w:rPr>
      </w:pPr>
      <w:r w:rsidRPr="000138AF">
        <w:rPr>
          <w:color w:val="000000" w:themeColor="text1"/>
          <w:shd w:val="clear" w:color="auto" w:fill="FFFFFF"/>
        </w:rPr>
        <w:t>- Письмо Министерства образования и науки РФ от 18 августа 2017 г. № 09-1672 “О направлении методических рекомендаций”</w:t>
      </w:r>
      <w:r>
        <w:rPr>
          <w:color w:val="000000" w:themeColor="text1"/>
          <w:shd w:val="clear" w:color="auto" w:fill="FFFFFF"/>
        </w:rPr>
        <w:t xml:space="preserve"> </w:t>
      </w:r>
      <w:r w:rsidRPr="000138AF">
        <w:rPr>
          <w:color w:val="000000" w:themeColor="text1"/>
          <w:shd w:val="clear" w:color="auto" w:fill="FFFFFF"/>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6280B" w:rsidRPr="000138AF" w:rsidRDefault="0096280B" w:rsidP="0096280B">
      <w:pPr>
        <w:widowControl w:val="0"/>
        <w:numPr>
          <w:ilvl w:val="0"/>
          <w:numId w:val="1"/>
        </w:numPr>
        <w:tabs>
          <w:tab w:val="left" w:pos="567"/>
        </w:tabs>
        <w:autoSpaceDE w:val="0"/>
        <w:autoSpaceDN w:val="0"/>
        <w:adjustRightInd w:val="0"/>
        <w:ind w:left="-76" w:firstLine="76"/>
        <w:jc w:val="both"/>
        <w:rPr>
          <w:color w:val="000000" w:themeColor="text1"/>
        </w:rPr>
      </w:pPr>
      <w:r w:rsidRPr="000138AF">
        <w:rPr>
          <w:color w:val="000000" w:themeColor="text1"/>
        </w:rPr>
        <w:t xml:space="preserve">Примерная основная образовательная программа основного общего </w:t>
      </w:r>
      <w:proofErr w:type="gramStart"/>
      <w:r w:rsidRPr="000138AF">
        <w:rPr>
          <w:color w:val="000000" w:themeColor="text1"/>
        </w:rPr>
        <w:t>образования( одобрена</w:t>
      </w:r>
      <w:proofErr w:type="gramEnd"/>
      <w:r w:rsidRPr="000138AF">
        <w:rPr>
          <w:color w:val="000000" w:themeColor="text1"/>
        </w:rPr>
        <w:t xml:space="preserve"> решением федерального УМО по общему образованию, протокол от 08 апреля, 2015 г., № 1/15)</w:t>
      </w:r>
    </w:p>
    <w:p w:rsidR="0096280B" w:rsidRPr="000138AF" w:rsidRDefault="0096280B" w:rsidP="0096280B">
      <w:pPr>
        <w:tabs>
          <w:tab w:val="left" w:pos="567"/>
        </w:tabs>
        <w:jc w:val="both"/>
        <w:rPr>
          <w:color w:val="000000" w:themeColor="text1"/>
        </w:rPr>
      </w:pPr>
      <w:r>
        <w:rPr>
          <w:color w:val="000000" w:themeColor="text1"/>
        </w:rPr>
        <w:t>- Устав Сред</w:t>
      </w:r>
      <w:r w:rsidRPr="000138AF">
        <w:rPr>
          <w:color w:val="000000" w:themeColor="text1"/>
        </w:rPr>
        <w:t>ней общеобразовательной школы № 30 города Костромы.</w:t>
      </w:r>
    </w:p>
    <w:p w:rsidR="0096280B" w:rsidRDefault="0096280B"/>
    <w:p w:rsidR="0096280B" w:rsidRPr="000138AF" w:rsidRDefault="0096280B" w:rsidP="0096280B">
      <w:pPr>
        <w:ind w:firstLine="708"/>
        <w:jc w:val="both"/>
        <w:rPr>
          <w:color w:val="000000" w:themeColor="text1"/>
        </w:rPr>
      </w:pPr>
      <w:r w:rsidRPr="000138AF">
        <w:rPr>
          <w:color w:val="000000" w:themeColor="text1"/>
        </w:rPr>
        <w:t>Основная образовательная программа формируется</w:t>
      </w:r>
      <w:r w:rsidRPr="000138AF">
        <w:rPr>
          <w:b/>
          <w:color w:val="000000" w:themeColor="text1"/>
        </w:rPr>
        <w:t xml:space="preserve"> с учётом психолого-педагогических особенностей развития детей 11—15 лет</w:t>
      </w:r>
      <w:r w:rsidRPr="000138AF">
        <w:rPr>
          <w:color w:val="000000" w:themeColor="text1"/>
        </w:rPr>
        <w:t>, связанных:</w:t>
      </w:r>
    </w:p>
    <w:p w:rsidR="0096280B" w:rsidRPr="000138AF" w:rsidRDefault="0096280B" w:rsidP="0096280B">
      <w:pPr>
        <w:jc w:val="both"/>
        <w:rPr>
          <w:color w:val="000000" w:themeColor="text1"/>
        </w:rPr>
      </w:pPr>
      <w:r w:rsidRPr="000138AF">
        <w:rPr>
          <w:color w:val="000000" w:themeColor="text1"/>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6280B" w:rsidRPr="000138AF" w:rsidRDefault="0096280B" w:rsidP="0096280B">
      <w:pPr>
        <w:jc w:val="both"/>
        <w:rPr>
          <w:color w:val="000000" w:themeColor="text1"/>
        </w:rPr>
      </w:pPr>
      <w:r w:rsidRPr="000138AF">
        <w:rPr>
          <w:color w:val="000000" w:themeColor="text1"/>
        </w:rPr>
        <w:t xml:space="preserve">— с осуществлением на каждом возрастном уровне (11—13 и 14-15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0138AF">
        <w:rPr>
          <w:color w:val="000000" w:themeColor="text1"/>
        </w:rPr>
        <w:t>оценки</w:t>
      </w:r>
      <w:proofErr w:type="gramEnd"/>
      <w:r w:rsidRPr="000138AF">
        <w:rPr>
          <w:color w:val="000000" w:themeColor="text1"/>
        </w:rPr>
        <w:t xml:space="preserve"> и перехода от 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0138AF">
        <w:rPr>
          <w:color w:val="000000" w:themeColor="text1"/>
        </w:rPr>
        <w:t>временнóй</w:t>
      </w:r>
      <w:proofErr w:type="spellEnd"/>
      <w:r w:rsidRPr="000138AF">
        <w:rPr>
          <w:color w:val="000000" w:themeColor="text1"/>
        </w:rPr>
        <w:t xml:space="preserve"> перспективе;</w:t>
      </w:r>
    </w:p>
    <w:p w:rsidR="0096280B" w:rsidRPr="000138AF" w:rsidRDefault="0096280B" w:rsidP="0096280B">
      <w:pPr>
        <w:jc w:val="both"/>
        <w:rPr>
          <w:color w:val="000000" w:themeColor="text1"/>
        </w:rPr>
      </w:pPr>
      <w:r w:rsidRPr="000138AF">
        <w:rPr>
          <w:color w:val="000000" w:themeColor="text1"/>
        </w:rPr>
        <w:lastRenderedPageBreak/>
        <w:t>— 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6280B" w:rsidRPr="000138AF" w:rsidRDefault="0096280B" w:rsidP="0096280B">
      <w:pPr>
        <w:jc w:val="both"/>
        <w:rPr>
          <w:color w:val="000000" w:themeColor="text1"/>
        </w:rPr>
      </w:pPr>
      <w:r w:rsidRPr="000138AF">
        <w:rPr>
          <w:color w:val="000000" w:themeColor="text1"/>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учащихся с учителем и сверстниками;</w:t>
      </w:r>
    </w:p>
    <w:p w:rsidR="0096280B" w:rsidRPr="000138AF" w:rsidRDefault="0096280B" w:rsidP="0096280B">
      <w:pPr>
        <w:jc w:val="both"/>
        <w:rPr>
          <w:color w:val="000000" w:themeColor="text1"/>
        </w:rPr>
      </w:pPr>
      <w:r w:rsidRPr="000138AF">
        <w:rPr>
          <w:color w:val="000000" w:themeColor="text1"/>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6280B" w:rsidRPr="000138AF" w:rsidRDefault="0096280B" w:rsidP="0096280B">
      <w:pPr>
        <w:widowControl w:val="0"/>
        <w:shd w:val="clear" w:color="auto" w:fill="FFFFFF"/>
        <w:tabs>
          <w:tab w:val="left" w:pos="442"/>
        </w:tabs>
        <w:autoSpaceDE w:val="0"/>
        <w:autoSpaceDN w:val="0"/>
        <w:adjustRightInd w:val="0"/>
        <w:ind w:firstLine="567"/>
        <w:jc w:val="both"/>
        <w:rPr>
          <w:b/>
          <w:color w:val="000000" w:themeColor="text1"/>
        </w:rPr>
      </w:pPr>
      <w:r w:rsidRPr="000138AF">
        <w:rPr>
          <w:b/>
          <w:color w:val="000000" w:themeColor="text1"/>
        </w:rPr>
        <w:t>Цель</w:t>
      </w:r>
      <w:r>
        <w:rPr>
          <w:b/>
          <w:color w:val="000000" w:themeColor="text1"/>
        </w:rPr>
        <w:t xml:space="preserve"> </w:t>
      </w:r>
      <w:r w:rsidRPr="000138AF">
        <w:rPr>
          <w:b/>
          <w:color w:val="000000" w:themeColor="text1"/>
        </w:rPr>
        <w:t xml:space="preserve">программы: </w:t>
      </w:r>
    </w:p>
    <w:p w:rsidR="0096280B" w:rsidRPr="000138AF" w:rsidRDefault="0096280B" w:rsidP="0096280B">
      <w:pPr>
        <w:autoSpaceDE w:val="0"/>
        <w:autoSpaceDN w:val="0"/>
        <w:adjustRightInd w:val="0"/>
        <w:rPr>
          <w:rFonts w:eastAsia="TimesNewRomanPSMT"/>
          <w:color w:val="000000" w:themeColor="text1"/>
          <w:lang w:eastAsia="en-US"/>
        </w:rPr>
      </w:pPr>
      <w:r w:rsidRPr="000138AF">
        <w:rPr>
          <w:rFonts w:eastAsia="TimesNewRomanPSMT"/>
          <w:color w:val="000000" w:themeColor="text1"/>
          <w:lang w:eastAsia="en-US"/>
        </w:rPr>
        <w:t xml:space="preserve"> -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96280B" w:rsidRPr="000138AF" w:rsidRDefault="0096280B" w:rsidP="0096280B">
      <w:pPr>
        <w:autoSpaceDE w:val="0"/>
        <w:autoSpaceDN w:val="0"/>
        <w:adjustRightInd w:val="0"/>
        <w:rPr>
          <w:rFonts w:eastAsia="TimesNewRomanPSMT"/>
          <w:color w:val="000000" w:themeColor="text1"/>
          <w:lang w:eastAsia="en-US"/>
        </w:rPr>
      </w:pPr>
      <w:r w:rsidRPr="000138AF">
        <w:rPr>
          <w:rFonts w:eastAsia="TimesNewRomanPSMT"/>
          <w:color w:val="000000" w:themeColor="text1"/>
          <w:lang w:eastAsia="en-US"/>
        </w:rPr>
        <w:t>-  становление и развитие личности в её индивидуальности, самобытности, уникальности, неповторимости.</w:t>
      </w:r>
    </w:p>
    <w:p w:rsidR="0096280B" w:rsidRPr="000138AF" w:rsidRDefault="0096280B" w:rsidP="0096280B">
      <w:pPr>
        <w:widowControl w:val="0"/>
        <w:shd w:val="clear" w:color="auto" w:fill="FFFFFF"/>
        <w:tabs>
          <w:tab w:val="left" w:pos="442"/>
        </w:tabs>
        <w:autoSpaceDE w:val="0"/>
        <w:autoSpaceDN w:val="0"/>
        <w:adjustRightInd w:val="0"/>
        <w:ind w:firstLine="567"/>
        <w:rPr>
          <w:b/>
          <w:color w:val="000000" w:themeColor="text1"/>
          <w:sz w:val="28"/>
          <w:szCs w:val="28"/>
        </w:rPr>
      </w:pPr>
      <w:r w:rsidRPr="000138AF">
        <w:rPr>
          <w:b/>
          <w:color w:val="000000" w:themeColor="text1"/>
        </w:rPr>
        <w:t>Задачи программы</w:t>
      </w:r>
      <w:r w:rsidRPr="000138AF">
        <w:rPr>
          <w:b/>
          <w:color w:val="000000" w:themeColor="text1"/>
          <w:sz w:val="28"/>
          <w:szCs w:val="28"/>
        </w:rPr>
        <w:t>:</w:t>
      </w:r>
    </w:p>
    <w:p w:rsidR="0096280B" w:rsidRPr="000138AF" w:rsidRDefault="0096280B" w:rsidP="0096280B">
      <w:pPr>
        <w:pStyle w:val="aa"/>
        <w:shd w:val="clear" w:color="auto" w:fill="auto"/>
        <w:tabs>
          <w:tab w:val="left" w:pos="1166"/>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xml:space="preserve">- обеспечение преемственности начального общего, основного общего, </w:t>
      </w:r>
      <w:proofErr w:type="gramStart"/>
      <w:r w:rsidRPr="000138AF">
        <w:rPr>
          <w:rFonts w:ascii="Times New Roman" w:hAnsi="Times New Roman" w:cs="Times New Roman"/>
          <w:color w:val="000000" w:themeColor="text1"/>
          <w:sz w:val="24"/>
          <w:szCs w:val="24"/>
        </w:rPr>
        <w:t>среднего  общего</w:t>
      </w:r>
      <w:proofErr w:type="gramEnd"/>
      <w:r w:rsidRPr="000138AF">
        <w:rPr>
          <w:rFonts w:ascii="Times New Roman" w:hAnsi="Times New Roman" w:cs="Times New Roman"/>
          <w:color w:val="000000" w:themeColor="text1"/>
          <w:sz w:val="24"/>
          <w:szCs w:val="24"/>
        </w:rPr>
        <w:t xml:space="preserve"> образования;</w:t>
      </w:r>
    </w:p>
    <w:p w:rsidR="0096280B" w:rsidRPr="000138AF" w:rsidRDefault="0096280B" w:rsidP="0096280B">
      <w:pPr>
        <w:pStyle w:val="aa"/>
        <w:shd w:val="clear" w:color="auto" w:fill="auto"/>
        <w:tabs>
          <w:tab w:val="left" w:pos="1166"/>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xml:space="preserve">- </w:t>
      </w:r>
      <w:proofErr w:type="gramStart"/>
      <w:r w:rsidRPr="000138AF">
        <w:rPr>
          <w:rFonts w:ascii="Times New Roman" w:hAnsi="Times New Roman" w:cs="Times New Roman"/>
          <w:color w:val="000000" w:themeColor="text1"/>
          <w:sz w:val="24"/>
          <w:szCs w:val="24"/>
        </w:rPr>
        <w:t>обеспечение  соответствия</w:t>
      </w:r>
      <w:proofErr w:type="gramEnd"/>
      <w:r w:rsidRPr="000138AF">
        <w:rPr>
          <w:rFonts w:ascii="Times New Roman" w:hAnsi="Times New Roman" w:cs="Times New Roman"/>
          <w:color w:val="000000" w:themeColor="text1"/>
          <w:sz w:val="24"/>
          <w:szCs w:val="24"/>
        </w:rPr>
        <w:t xml:space="preserve"> основной образовательной программы требованиям ФГОС;</w:t>
      </w:r>
    </w:p>
    <w:p w:rsidR="0096280B" w:rsidRPr="000138AF" w:rsidRDefault="0096280B" w:rsidP="0096280B">
      <w:pPr>
        <w:pStyle w:val="aa"/>
        <w:shd w:val="clear" w:color="auto" w:fill="auto"/>
        <w:tabs>
          <w:tab w:val="left" w:pos="1166"/>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формирование общей культуры, духовно-нравственное, гражданское, социальное, личностное и интеллектуальное развитие, самосовершенствование учащихся, обеспечивающие их социальную успешность, развитие творческих способностей, сохранение и укрепление здоровья;</w:t>
      </w:r>
    </w:p>
    <w:p w:rsidR="0096280B" w:rsidRPr="000138AF" w:rsidRDefault="0096280B" w:rsidP="0096280B">
      <w:pPr>
        <w:pStyle w:val="aa"/>
        <w:shd w:val="clear" w:color="auto" w:fill="auto"/>
        <w:tabs>
          <w:tab w:val="left" w:pos="1170"/>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ограниченными возможностями здоровья;</w:t>
      </w:r>
    </w:p>
    <w:p w:rsidR="0096280B" w:rsidRPr="000138AF" w:rsidRDefault="0096280B" w:rsidP="0096280B">
      <w:pPr>
        <w:pStyle w:val="aa"/>
        <w:shd w:val="clear" w:color="auto" w:fill="auto"/>
        <w:tabs>
          <w:tab w:val="left" w:pos="1170"/>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6280B" w:rsidRPr="000138AF" w:rsidRDefault="0096280B" w:rsidP="0096280B">
      <w:pPr>
        <w:pStyle w:val="aa"/>
        <w:shd w:val="clear" w:color="auto" w:fill="auto"/>
        <w:tabs>
          <w:tab w:val="left" w:pos="726"/>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96280B" w:rsidRPr="000138AF" w:rsidRDefault="0096280B" w:rsidP="0096280B">
      <w:pPr>
        <w:pStyle w:val="aa"/>
        <w:shd w:val="clear" w:color="auto" w:fill="auto"/>
        <w:tabs>
          <w:tab w:val="left" w:pos="730"/>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взаимодействие образовательного учреждения при реализации основной образовательной программы с социальными партнёрами;</w:t>
      </w:r>
    </w:p>
    <w:p w:rsidR="0096280B" w:rsidRPr="000138AF" w:rsidRDefault="0096280B" w:rsidP="0096280B">
      <w:pPr>
        <w:pStyle w:val="aa"/>
        <w:shd w:val="clear" w:color="auto" w:fill="auto"/>
        <w:tabs>
          <w:tab w:val="left" w:pos="726"/>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выявление и развитие способностей учащихся,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6280B" w:rsidRPr="000138AF" w:rsidRDefault="0096280B" w:rsidP="0096280B">
      <w:pPr>
        <w:pStyle w:val="aa"/>
        <w:shd w:val="clear" w:color="auto" w:fill="auto"/>
        <w:tabs>
          <w:tab w:val="left" w:pos="721"/>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96280B" w:rsidRPr="000138AF" w:rsidRDefault="0096280B" w:rsidP="0096280B">
      <w:pPr>
        <w:pStyle w:val="aa"/>
        <w:shd w:val="clear" w:color="auto" w:fill="auto"/>
        <w:tabs>
          <w:tab w:val="left" w:pos="716"/>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xml:space="preserve">- 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0138AF">
        <w:rPr>
          <w:rFonts w:ascii="Times New Roman" w:hAnsi="Times New Roman" w:cs="Times New Roman"/>
          <w:color w:val="000000" w:themeColor="text1"/>
          <w:sz w:val="24"/>
          <w:szCs w:val="24"/>
        </w:rPr>
        <w:t>внутришкольной</w:t>
      </w:r>
      <w:proofErr w:type="spellEnd"/>
      <w:r w:rsidRPr="000138AF">
        <w:rPr>
          <w:rFonts w:ascii="Times New Roman" w:hAnsi="Times New Roman" w:cs="Times New Roman"/>
          <w:color w:val="000000" w:themeColor="text1"/>
          <w:sz w:val="24"/>
          <w:szCs w:val="24"/>
        </w:rPr>
        <w:t xml:space="preserve"> социальной среды, школьного уклада;</w:t>
      </w:r>
    </w:p>
    <w:p w:rsidR="0096280B" w:rsidRPr="000138AF" w:rsidRDefault="0096280B" w:rsidP="0096280B">
      <w:pPr>
        <w:pStyle w:val="aa"/>
        <w:shd w:val="clear" w:color="auto" w:fill="auto"/>
        <w:tabs>
          <w:tab w:val="left" w:pos="726"/>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t>- включение учащихся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6280B" w:rsidRPr="000138AF" w:rsidRDefault="0096280B" w:rsidP="0096280B">
      <w:pPr>
        <w:pStyle w:val="aa"/>
        <w:shd w:val="clear" w:color="auto" w:fill="auto"/>
        <w:tabs>
          <w:tab w:val="left" w:pos="726"/>
        </w:tabs>
        <w:spacing w:after="0" w:line="240" w:lineRule="auto"/>
        <w:ind w:left="66"/>
        <w:jc w:val="both"/>
        <w:rPr>
          <w:rFonts w:ascii="Times New Roman" w:hAnsi="Times New Roman" w:cs="Times New Roman"/>
          <w:color w:val="000000" w:themeColor="text1"/>
          <w:sz w:val="24"/>
          <w:szCs w:val="24"/>
        </w:rPr>
      </w:pPr>
      <w:r w:rsidRPr="000138AF">
        <w:rPr>
          <w:rFonts w:ascii="Times New Roman" w:hAnsi="Times New Roman" w:cs="Times New Roman"/>
          <w:color w:val="000000" w:themeColor="text1"/>
          <w:sz w:val="24"/>
          <w:szCs w:val="24"/>
        </w:rPr>
        <w:lastRenderedPageBreak/>
        <w:t>- социальное и учебно-исследовательское проектирование, профессиональная ориентация учащихся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6280B" w:rsidRPr="000138AF" w:rsidRDefault="0096280B" w:rsidP="0096280B">
      <w:pPr>
        <w:pStyle w:val="a6"/>
        <w:spacing w:line="240" w:lineRule="auto"/>
        <w:ind w:firstLine="0"/>
        <w:rPr>
          <w:color w:val="000000" w:themeColor="text1"/>
          <w:sz w:val="24"/>
          <w:szCs w:val="24"/>
        </w:rPr>
      </w:pPr>
      <w:r w:rsidRPr="000138AF">
        <w:rPr>
          <w:color w:val="000000" w:themeColor="text1"/>
        </w:rPr>
        <w:t xml:space="preserve">- </w:t>
      </w:r>
      <w:r w:rsidRPr="000138AF">
        <w:rPr>
          <w:color w:val="000000" w:themeColor="text1"/>
          <w:sz w:val="24"/>
          <w:szCs w:val="24"/>
        </w:rPr>
        <w:t>сохранение и укрепление физического, психологического и социального здоровья учащихся, обеспечение их безопасности.</w:t>
      </w:r>
    </w:p>
    <w:p w:rsidR="0096280B" w:rsidRPr="000138AF" w:rsidRDefault="0096280B" w:rsidP="0096280B">
      <w:pPr>
        <w:tabs>
          <w:tab w:val="left" w:pos="709"/>
        </w:tabs>
        <w:jc w:val="both"/>
        <w:rPr>
          <w:color w:val="000000" w:themeColor="text1"/>
        </w:rPr>
      </w:pPr>
      <w:r w:rsidRPr="000138AF">
        <w:rPr>
          <w:color w:val="000000" w:themeColor="text1"/>
        </w:rPr>
        <w:t>В соответствии со Стандартом к числу планируемых результатов освоения ООП ООО относятся:</w:t>
      </w:r>
    </w:p>
    <w:p w:rsidR="0096280B" w:rsidRPr="000138AF" w:rsidRDefault="0096280B" w:rsidP="0096280B">
      <w:pPr>
        <w:tabs>
          <w:tab w:val="left" w:pos="709"/>
        </w:tabs>
        <w:jc w:val="both"/>
        <w:rPr>
          <w:b/>
          <w:i/>
          <w:color w:val="000000" w:themeColor="text1"/>
        </w:rPr>
      </w:pPr>
      <w:r w:rsidRPr="000138AF">
        <w:rPr>
          <w:color w:val="000000" w:themeColor="text1"/>
        </w:rPr>
        <w:t xml:space="preserve"> — </w:t>
      </w:r>
      <w:r w:rsidRPr="000138AF">
        <w:rPr>
          <w:b/>
          <w:i/>
          <w:color w:val="000000" w:themeColor="text1"/>
        </w:rPr>
        <w:t>личностные результаты</w:t>
      </w:r>
      <w:r w:rsidRPr="000138AF">
        <w:rPr>
          <w:color w:val="000000" w:themeColor="text1"/>
        </w:rPr>
        <w:t xml:space="preserve"> – готовность и способность учащихся к саморазвитию и личностному самоопределению, </w:t>
      </w:r>
      <w:proofErr w:type="spellStart"/>
      <w:r w:rsidRPr="000138AF">
        <w:rPr>
          <w:color w:val="000000" w:themeColor="text1"/>
        </w:rPr>
        <w:t>сформированность</w:t>
      </w:r>
      <w:proofErr w:type="spellEnd"/>
      <w:r w:rsidRPr="000138AF">
        <w:rPr>
          <w:color w:val="000000" w:themeColor="text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жизненнее планы, способность к сознанию российской идентичности в поликультурном социуме;</w:t>
      </w:r>
    </w:p>
    <w:p w:rsidR="0096280B" w:rsidRPr="000138AF" w:rsidRDefault="0096280B" w:rsidP="0096280B">
      <w:pPr>
        <w:tabs>
          <w:tab w:val="left" w:pos="709"/>
        </w:tabs>
        <w:jc w:val="both"/>
        <w:rPr>
          <w:color w:val="000000" w:themeColor="text1"/>
        </w:rPr>
      </w:pPr>
      <w:r w:rsidRPr="000138AF">
        <w:rPr>
          <w:color w:val="000000" w:themeColor="text1"/>
        </w:rPr>
        <w:t xml:space="preserve"> — </w:t>
      </w:r>
      <w:proofErr w:type="spellStart"/>
      <w:r w:rsidRPr="000138AF">
        <w:rPr>
          <w:b/>
          <w:i/>
          <w:color w:val="000000" w:themeColor="text1"/>
        </w:rPr>
        <w:t>метапредметные</w:t>
      </w:r>
      <w:proofErr w:type="spellEnd"/>
      <w:r w:rsidRPr="000138AF">
        <w:rPr>
          <w:b/>
          <w:i/>
          <w:color w:val="000000" w:themeColor="text1"/>
        </w:rPr>
        <w:t xml:space="preserve"> результаты</w:t>
      </w:r>
      <w:r w:rsidRPr="000138AF">
        <w:rPr>
          <w:color w:val="000000" w:themeColor="text1"/>
        </w:rPr>
        <w:t xml:space="preserve"> – освоенные учащимися </w:t>
      </w:r>
      <w:proofErr w:type="spellStart"/>
      <w:r w:rsidRPr="000138AF">
        <w:rPr>
          <w:color w:val="000000" w:themeColor="text1"/>
        </w:rPr>
        <w:t>межпредметные</w:t>
      </w:r>
      <w:proofErr w:type="spellEnd"/>
      <w:r w:rsidRPr="000138AF">
        <w:rPr>
          <w:color w:val="000000" w:themeColor="text1"/>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организации учебного сотрудничества с педагогами и сверстниками, построение индивидуальной образовательной траектории;</w:t>
      </w:r>
    </w:p>
    <w:p w:rsidR="0096280B" w:rsidRPr="000138AF" w:rsidRDefault="0096280B" w:rsidP="0096280B">
      <w:pPr>
        <w:tabs>
          <w:tab w:val="left" w:pos="709"/>
        </w:tabs>
        <w:jc w:val="both"/>
        <w:rPr>
          <w:color w:val="000000" w:themeColor="text1"/>
        </w:rPr>
      </w:pPr>
      <w:r w:rsidRPr="000138AF">
        <w:rPr>
          <w:color w:val="000000" w:themeColor="text1"/>
        </w:rPr>
        <w:t xml:space="preserve"> — </w:t>
      </w:r>
      <w:r w:rsidRPr="000138AF">
        <w:rPr>
          <w:b/>
          <w:i/>
          <w:color w:val="000000" w:themeColor="text1"/>
        </w:rPr>
        <w:t>предметные результаты</w:t>
      </w:r>
      <w:r w:rsidRPr="000138AF">
        <w:rPr>
          <w:color w:val="000000" w:themeColor="text1"/>
        </w:rPr>
        <w:t xml:space="preserve"> –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приёмами.</w:t>
      </w:r>
    </w:p>
    <w:p w:rsidR="0096280B" w:rsidRDefault="0096280B">
      <w:r>
        <w:t xml:space="preserve">Освоение основной общеобразовательной </w:t>
      </w:r>
      <w:proofErr w:type="gramStart"/>
      <w:r>
        <w:t>программы  основного</w:t>
      </w:r>
      <w:proofErr w:type="gramEnd"/>
      <w:r>
        <w:t xml:space="preserve"> общего образования рассчитано на 5 лет обучения.</w:t>
      </w:r>
    </w:p>
    <w:sectPr w:rsidR="00962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000" w:usb1="08070000" w:usb2="00000010" w:usb3="00000000" w:csb0="00020005" w:csb1="00000000"/>
  </w:font>
  <w:font w:name="Verdana">
    <w:panose1 w:val="020B0604030504040204"/>
    <w:charset w:val="CC"/>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85199"/>
    <w:multiLevelType w:val="multilevel"/>
    <w:tmpl w:val="D6EEE4AA"/>
    <w:lvl w:ilvl="0">
      <w:start w:val="1"/>
      <w:numFmt w:val="decimal"/>
      <w:lvlText w:val="%1."/>
      <w:lvlJc w:val="left"/>
      <w:pPr>
        <w:ind w:left="814" w:hanging="360"/>
      </w:pPr>
      <w:rPr>
        <w:rFonts w:cs="Times New Roman" w:hint="default"/>
        <w:b/>
        <w:sz w:val="24"/>
      </w:rPr>
    </w:lvl>
    <w:lvl w:ilvl="1">
      <w:start w:val="2"/>
      <w:numFmt w:val="decimal"/>
      <w:isLgl/>
      <w:lvlText w:val="%1.%2."/>
      <w:lvlJc w:val="left"/>
      <w:pPr>
        <w:ind w:left="1039" w:hanging="58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1" w15:restartNumberingAfterBreak="0">
    <w:nsid w:val="50E824C0"/>
    <w:multiLevelType w:val="hybridMultilevel"/>
    <w:tmpl w:val="0FFA3424"/>
    <w:lvl w:ilvl="0" w:tplc="B188230E">
      <w:numFmt w:val="bullet"/>
      <w:lvlText w:val="-"/>
      <w:lvlJc w:val="left"/>
      <w:pPr>
        <w:ind w:left="720" w:hanging="360"/>
      </w:pPr>
      <w:rPr>
        <w:rFonts w:ascii="Arial Narrow" w:eastAsia="Times New Roman"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0B"/>
    <w:rsid w:val="0096280B"/>
    <w:rsid w:val="00F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7AF7"/>
  <w15:chartTrackingRefBased/>
  <w15:docId w15:val="{8E294D03-02AC-439B-BB01-782110FD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8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rsid w:val="0096280B"/>
    <w:pPr>
      <w:spacing w:before="100" w:beforeAutospacing="1" w:after="100" w:afterAutospacing="1"/>
    </w:pPr>
  </w:style>
  <w:style w:type="character" w:styleId="a5">
    <w:name w:val="Strong"/>
    <w:basedOn w:val="a0"/>
    <w:uiPriority w:val="22"/>
    <w:qFormat/>
    <w:rsid w:val="0096280B"/>
    <w:rPr>
      <w:b/>
      <w:bCs/>
    </w:rPr>
  </w:style>
  <w:style w:type="paragraph" w:customStyle="1" w:styleId="a6">
    <w:name w:val="А_основной"/>
    <w:basedOn w:val="a"/>
    <w:link w:val="a7"/>
    <w:qFormat/>
    <w:rsid w:val="0096280B"/>
    <w:pPr>
      <w:widowControl w:val="0"/>
      <w:autoSpaceDE w:val="0"/>
      <w:autoSpaceDN w:val="0"/>
      <w:adjustRightInd w:val="0"/>
      <w:spacing w:line="360" w:lineRule="auto"/>
      <w:ind w:firstLine="454"/>
      <w:jc w:val="both"/>
    </w:pPr>
    <w:rPr>
      <w:rFonts w:cs="Arial"/>
      <w:sz w:val="28"/>
      <w:szCs w:val="20"/>
    </w:rPr>
  </w:style>
  <w:style w:type="character" w:customStyle="1" w:styleId="a7">
    <w:name w:val="А_основной Знак"/>
    <w:basedOn w:val="a0"/>
    <w:link w:val="a6"/>
    <w:rsid w:val="0096280B"/>
    <w:rPr>
      <w:rFonts w:ascii="Times New Roman" w:eastAsia="Times New Roman" w:hAnsi="Times New Roman" w:cs="Arial"/>
      <w:sz w:val="28"/>
      <w:szCs w:val="20"/>
      <w:lang w:eastAsia="ru-RU"/>
    </w:rPr>
  </w:style>
  <w:style w:type="character" w:customStyle="1" w:styleId="Zag11">
    <w:name w:val="Zag_11"/>
    <w:rsid w:val="0096280B"/>
  </w:style>
  <w:style w:type="character" w:styleId="a8">
    <w:name w:val="Hyperlink"/>
    <w:basedOn w:val="a0"/>
    <w:rsid w:val="0096280B"/>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6280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6280B"/>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6280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6280B"/>
    <w:rPr>
      <w:rFonts w:ascii="Arial" w:hAnsi="Arial" w:cs="Arial" w:hint="default"/>
      <w:sz w:val="22"/>
      <w:szCs w:val="22"/>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3"/>
    <w:rsid w:val="0096280B"/>
    <w:rPr>
      <w:rFonts w:ascii="Times New Roman" w:eastAsia="Times New Roman" w:hAnsi="Times New Roman" w:cs="Times New Roman"/>
      <w:sz w:val="24"/>
      <w:szCs w:val="24"/>
      <w:lang w:eastAsia="ru-RU"/>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Текст документа Знак"/>
    <w:basedOn w:val="a0"/>
    <w:link w:val="aa"/>
    <w:rsid w:val="0096280B"/>
    <w:rPr>
      <w:shd w:val="clear" w:color="auto" w:fill="FFFFFF"/>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Текст документа"/>
    <w:basedOn w:val="a"/>
    <w:link w:val="a9"/>
    <w:rsid w:val="0096280B"/>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628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201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vbukh.ru/edoc?modid=99&amp;docid=499076727&amp;Anchor=XA00LTK2M0" TargetMode="External"/><Relationship Id="rId5" Type="http://schemas.openxmlformats.org/officeDocument/2006/relationships/hyperlink" Target="http://nmc-kem.ucoz.ru/Obrazovatelniy/FGOS/FGOS-OO/izm-fgos_osnovnogo_obshhego_obrazovanija-opublikov.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2019-05-17T15:38:00Z</dcterms:created>
  <dcterms:modified xsi:type="dcterms:W3CDTF">2019-05-17T15:47:00Z</dcterms:modified>
</cp:coreProperties>
</file>