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09" w:rsidRDefault="00547109">
      <w:pPr>
        <w:rPr>
          <w:rFonts w:ascii="Calibri" w:hAnsi="Calibri" w:cs="Calibri"/>
          <w:color w:val="000000"/>
        </w:rPr>
      </w:pPr>
      <w:r>
        <w:rPr>
          <w:noProof/>
          <w:lang w:eastAsia="ru-RU"/>
        </w:rPr>
        <w:drawing>
          <wp:inline distT="0" distB="0" distL="0" distR="0" wp14:anchorId="0ADC204E" wp14:editId="48806154">
            <wp:extent cx="2828925" cy="2771775"/>
            <wp:effectExtent l="0" t="0" r="0" b="0"/>
            <wp:docPr id="2" name="Рисунок 2" descr="/_layouts/images/titlegraph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_layouts/images/titlegraphi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109" w:rsidRDefault="00547109">
      <w:pPr>
        <w:rPr>
          <w:rFonts w:ascii="Calibri" w:hAnsi="Calibri" w:cs="Calibri"/>
          <w:color w:val="000000"/>
        </w:rPr>
      </w:pPr>
    </w:p>
    <w:p w:rsidR="00B43C50" w:rsidRPr="00547109" w:rsidRDefault="0005569E">
      <w:pPr>
        <w:rPr>
          <w:b/>
          <w:sz w:val="32"/>
          <w:szCs w:val="32"/>
        </w:rPr>
      </w:pPr>
      <w:bookmarkStart w:id="0" w:name="_GoBack"/>
      <w:r w:rsidRPr="00547109">
        <w:rPr>
          <w:rFonts w:ascii="Calibri" w:hAnsi="Calibri" w:cs="Calibri"/>
          <w:b/>
          <w:color w:val="000000"/>
          <w:sz w:val="32"/>
          <w:szCs w:val="32"/>
        </w:rPr>
        <w:t>29 сентября в 12:15 в ОГБПОУ «Костромской колледж бытового сервиса» состоится день открытых дверей «Безграничные возможности» для детей с ОВЗ и инвалидов. </w:t>
      </w:r>
      <w:bookmarkEnd w:id="0"/>
    </w:p>
    <w:sectPr w:rsidR="00B43C50" w:rsidRPr="0054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9E"/>
    <w:rsid w:val="0005569E"/>
    <w:rsid w:val="00547109"/>
    <w:rsid w:val="00B4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B90D"/>
  <w15:chartTrackingRefBased/>
  <w15:docId w15:val="{96A8688D-29E8-4800-9D14-590ABE0E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2022-11-01T17:06:00Z</dcterms:created>
  <dcterms:modified xsi:type="dcterms:W3CDTF">2022-11-01T17:22:00Z</dcterms:modified>
</cp:coreProperties>
</file>