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9E" w:rsidRPr="0086239E" w:rsidRDefault="0086239E" w:rsidP="0086239E">
      <w:pPr>
        <w:rPr>
          <w:b/>
          <w:bCs/>
        </w:rPr>
      </w:pPr>
      <w:proofErr w:type="gramStart"/>
      <w:r w:rsidRPr="0086239E">
        <w:rPr>
          <w:b/>
          <w:bCs/>
        </w:rPr>
        <w:t>Продолжительность  учебного</w:t>
      </w:r>
      <w:proofErr w:type="gramEnd"/>
      <w:r w:rsidRPr="0086239E">
        <w:rPr>
          <w:b/>
          <w:bCs/>
        </w:rPr>
        <w:t xml:space="preserve"> года</w:t>
      </w:r>
    </w:p>
    <w:p w:rsidR="0086239E" w:rsidRPr="007857C5" w:rsidRDefault="0086239E" w:rsidP="0086239E">
      <w:pPr>
        <w:pStyle w:val="a3"/>
        <w:ind w:firstLine="0"/>
        <w:rPr>
          <w:b/>
          <w:bCs/>
          <w:lang w:val="ru-RU"/>
        </w:rPr>
      </w:pPr>
    </w:p>
    <w:p w:rsidR="0086239E" w:rsidRDefault="0086239E" w:rsidP="0086239E">
      <w:pPr>
        <w:pStyle w:val="a3"/>
        <w:ind w:firstLine="0"/>
        <w:rPr>
          <w:bCs/>
          <w:lang w:val="ru-RU"/>
        </w:rPr>
      </w:pPr>
      <w:r>
        <w:rPr>
          <w:bCs/>
          <w:lang w:val="ru-RU"/>
        </w:rPr>
        <w:t xml:space="preserve">Начало учебного года      </w:t>
      </w:r>
    </w:p>
    <w:p w:rsidR="0086239E" w:rsidRDefault="0086239E" w:rsidP="0086239E">
      <w:pPr>
        <w:pStyle w:val="a3"/>
        <w:ind w:firstLine="0"/>
        <w:rPr>
          <w:bCs/>
          <w:lang w:val="ru-RU"/>
        </w:rPr>
      </w:pPr>
      <w:r>
        <w:rPr>
          <w:bCs/>
          <w:lang w:val="ru-RU"/>
        </w:rPr>
        <w:t>1 сентября 2023 года</w:t>
      </w:r>
    </w:p>
    <w:p w:rsidR="0086239E" w:rsidRDefault="0086239E" w:rsidP="0086239E">
      <w:pPr>
        <w:pStyle w:val="a3"/>
        <w:ind w:firstLine="0"/>
        <w:rPr>
          <w:bCs/>
          <w:lang w:val="ru-RU"/>
        </w:rPr>
      </w:pPr>
      <w:r>
        <w:rPr>
          <w:bCs/>
          <w:lang w:val="ru-RU"/>
        </w:rPr>
        <w:t xml:space="preserve">Окончание учебного </w:t>
      </w:r>
      <w:proofErr w:type="gramStart"/>
      <w:r>
        <w:rPr>
          <w:bCs/>
          <w:lang w:val="ru-RU"/>
        </w:rPr>
        <w:t>года  -</w:t>
      </w:r>
      <w:proofErr w:type="gramEnd"/>
      <w:r>
        <w:rPr>
          <w:bCs/>
          <w:lang w:val="ru-RU"/>
        </w:rPr>
        <w:t xml:space="preserve"> 30 мая  2024 года</w:t>
      </w:r>
    </w:p>
    <w:p w:rsidR="0086239E" w:rsidRDefault="0086239E" w:rsidP="0086239E">
      <w:pPr>
        <w:pStyle w:val="a3"/>
        <w:ind w:firstLine="0"/>
        <w:rPr>
          <w:bCs/>
          <w:lang w:val="ru-RU"/>
        </w:rPr>
      </w:pPr>
    </w:p>
    <w:tbl>
      <w:tblPr>
        <w:tblStyle w:val="a5"/>
        <w:tblW w:w="9599" w:type="dxa"/>
        <w:tblLook w:val="04A0" w:firstRow="1" w:lastRow="0" w:firstColumn="1" w:lastColumn="0" w:noHBand="0" w:noVBand="1"/>
      </w:tblPr>
      <w:tblGrid>
        <w:gridCol w:w="4723"/>
        <w:gridCol w:w="4876"/>
      </w:tblGrid>
      <w:tr w:rsidR="0086239E" w:rsidTr="001746F2">
        <w:trPr>
          <w:trHeight w:val="281"/>
        </w:trPr>
        <w:tc>
          <w:tcPr>
            <w:tcW w:w="4723" w:type="dxa"/>
          </w:tcPr>
          <w:p w:rsidR="0086239E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Учебная четверть</w:t>
            </w:r>
          </w:p>
        </w:tc>
        <w:tc>
          <w:tcPr>
            <w:tcW w:w="4876" w:type="dxa"/>
          </w:tcPr>
          <w:p w:rsidR="0086239E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Продолжительность   </w:t>
            </w:r>
          </w:p>
        </w:tc>
      </w:tr>
      <w:tr w:rsidR="0086239E" w:rsidTr="001746F2">
        <w:trPr>
          <w:trHeight w:val="281"/>
        </w:trPr>
        <w:tc>
          <w:tcPr>
            <w:tcW w:w="4723" w:type="dxa"/>
          </w:tcPr>
          <w:p w:rsidR="0086239E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четверть</w:t>
            </w:r>
          </w:p>
        </w:tc>
        <w:tc>
          <w:tcPr>
            <w:tcW w:w="4876" w:type="dxa"/>
          </w:tcPr>
          <w:p w:rsidR="0086239E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 1 сентября – по 28 октября 2023 года</w:t>
            </w:r>
          </w:p>
        </w:tc>
      </w:tr>
      <w:tr w:rsidR="0086239E" w:rsidTr="001746F2">
        <w:trPr>
          <w:trHeight w:val="281"/>
        </w:trPr>
        <w:tc>
          <w:tcPr>
            <w:tcW w:w="4723" w:type="dxa"/>
          </w:tcPr>
          <w:p w:rsidR="0086239E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четверть</w:t>
            </w:r>
          </w:p>
        </w:tc>
        <w:tc>
          <w:tcPr>
            <w:tcW w:w="4876" w:type="dxa"/>
          </w:tcPr>
          <w:p w:rsidR="0086239E" w:rsidRDefault="0086239E" w:rsidP="001746F2">
            <w:pPr>
              <w:rPr>
                <w:bCs/>
              </w:rPr>
            </w:pPr>
            <w:r>
              <w:rPr>
                <w:bCs/>
              </w:rPr>
              <w:t>с 7 ноября по 29 декабря 2023</w:t>
            </w:r>
            <w:r w:rsidRPr="00037A7F">
              <w:rPr>
                <w:bCs/>
              </w:rPr>
              <w:t xml:space="preserve"> года</w:t>
            </w:r>
          </w:p>
        </w:tc>
      </w:tr>
      <w:tr w:rsidR="0086239E" w:rsidTr="001746F2">
        <w:trPr>
          <w:trHeight w:val="281"/>
        </w:trPr>
        <w:tc>
          <w:tcPr>
            <w:tcW w:w="4723" w:type="dxa"/>
          </w:tcPr>
          <w:p w:rsidR="0086239E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 четверть</w:t>
            </w:r>
          </w:p>
        </w:tc>
        <w:tc>
          <w:tcPr>
            <w:tcW w:w="4876" w:type="dxa"/>
          </w:tcPr>
          <w:p w:rsidR="0086239E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 9 января  по 23 марта 2024 года</w:t>
            </w:r>
          </w:p>
        </w:tc>
      </w:tr>
      <w:tr w:rsidR="0086239E" w:rsidTr="001746F2">
        <w:trPr>
          <w:trHeight w:val="296"/>
        </w:trPr>
        <w:tc>
          <w:tcPr>
            <w:tcW w:w="4723" w:type="dxa"/>
          </w:tcPr>
          <w:p w:rsidR="0086239E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четверть</w:t>
            </w:r>
          </w:p>
        </w:tc>
        <w:tc>
          <w:tcPr>
            <w:tcW w:w="4876" w:type="dxa"/>
          </w:tcPr>
          <w:p w:rsidR="0086239E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 1  апреля  по 30 мая 2024 года</w:t>
            </w:r>
          </w:p>
        </w:tc>
      </w:tr>
    </w:tbl>
    <w:p w:rsidR="00411525" w:rsidRDefault="00411525"/>
    <w:p w:rsidR="0086239E" w:rsidRPr="00B16207" w:rsidRDefault="0086239E" w:rsidP="0086239E">
      <w:pPr>
        <w:rPr>
          <w:b/>
          <w:bCs/>
        </w:rPr>
      </w:pPr>
      <w:r w:rsidRPr="00BB7FB4">
        <w:rPr>
          <w:b/>
          <w:bCs/>
        </w:rPr>
        <w:t>Сроки и продолжительность каникул</w:t>
      </w:r>
    </w:p>
    <w:p w:rsidR="0086239E" w:rsidRPr="00BB7FB4" w:rsidRDefault="0086239E" w:rsidP="0086239E">
      <w:pPr>
        <w:rPr>
          <w:b/>
          <w:bCs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86239E" w:rsidRPr="00F52A84" w:rsidTr="001746F2">
        <w:tc>
          <w:tcPr>
            <w:tcW w:w="2263" w:type="dxa"/>
          </w:tcPr>
          <w:p w:rsidR="0086239E" w:rsidRPr="00F52A84" w:rsidRDefault="0086239E" w:rsidP="001746F2">
            <w:pPr>
              <w:pStyle w:val="a3"/>
              <w:ind w:left="0" w:firstLine="0"/>
              <w:jc w:val="center"/>
              <w:rPr>
                <w:b/>
                <w:bCs/>
                <w:lang w:val="ru-RU"/>
              </w:rPr>
            </w:pPr>
            <w:r w:rsidRPr="00F52A84">
              <w:rPr>
                <w:b/>
                <w:bCs/>
                <w:lang w:val="ru-RU"/>
              </w:rPr>
              <w:t>Вид каникул</w:t>
            </w:r>
          </w:p>
        </w:tc>
        <w:tc>
          <w:tcPr>
            <w:tcW w:w="5103" w:type="dxa"/>
          </w:tcPr>
          <w:p w:rsidR="0086239E" w:rsidRPr="00F52A84" w:rsidRDefault="0086239E" w:rsidP="001746F2">
            <w:pPr>
              <w:pStyle w:val="a3"/>
              <w:ind w:left="0" w:firstLine="0"/>
              <w:jc w:val="center"/>
              <w:rPr>
                <w:b/>
                <w:bCs/>
                <w:lang w:val="ru-RU"/>
              </w:rPr>
            </w:pPr>
            <w:r w:rsidRPr="00F52A84">
              <w:rPr>
                <w:b/>
                <w:bCs/>
                <w:lang w:val="ru-RU"/>
              </w:rPr>
              <w:t xml:space="preserve">Сроки </w:t>
            </w:r>
          </w:p>
        </w:tc>
        <w:tc>
          <w:tcPr>
            <w:tcW w:w="1979" w:type="dxa"/>
          </w:tcPr>
          <w:p w:rsidR="0086239E" w:rsidRPr="00F52A84" w:rsidRDefault="0086239E" w:rsidP="001746F2">
            <w:pPr>
              <w:pStyle w:val="a3"/>
              <w:ind w:left="0" w:firstLine="0"/>
              <w:jc w:val="center"/>
              <w:rPr>
                <w:b/>
                <w:bCs/>
                <w:lang w:val="ru-RU"/>
              </w:rPr>
            </w:pPr>
            <w:r w:rsidRPr="00F52A84">
              <w:rPr>
                <w:b/>
                <w:bCs/>
                <w:lang w:val="ru-RU"/>
              </w:rPr>
              <w:t>Количество дней</w:t>
            </w:r>
          </w:p>
        </w:tc>
      </w:tr>
      <w:tr w:rsidR="0086239E" w:rsidRPr="00F52A84" w:rsidTr="001746F2">
        <w:tc>
          <w:tcPr>
            <w:tcW w:w="2263" w:type="dxa"/>
          </w:tcPr>
          <w:p w:rsidR="0086239E" w:rsidRPr="00F52A84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 w:rsidRPr="00F52A84">
              <w:rPr>
                <w:bCs/>
                <w:lang w:val="ru-RU"/>
              </w:rPr>
              <w:t xml:space="preserve">Осенние </w:t>
            </w:r>
          </w:p>
        </w:tc>
        <w:tc>
          <w:tcPr>
            <w:tcW w:w="5103" w:type="dxa"/>
          </w:tcPr>
          <w:p w:rsidR="0086239E" w:rsidRPr="00795D11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29 октября по 6 ноября 2023</w:t>
            </w:r>
            <w:r w:rsidRPr="00795D11"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1979" w:type="dxa"/>
          </w:tcPr>
          <w:p w:rsidR="0086239E" w:rsidRPr="00F52A84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Pr="00F52A84">
              <w:rPr>
                <w:bCs/>
                <w:lang w:val="ru-RU"/>
              </w:rPr>
              <w:t xml:space="preserve"> дней</w:t>
            </w:r>
          </w:p>
        </w:tc>
      </w:tr>
      <w:tr w:rsidR="0086239E" w:rsidRPr="00F52A84" w:rsidTr="001746F2">
        <w:tc>
          <w:tcPr>
            <w:tcW w:w="2263" w:type="dxa"/>
          </w:tcPr>
          <w:p w:rsidR="0086239E" w:rsidRPr="00F52A84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 w:rsidRPr="00F52A84">
              <w:rPr>
                <w:bCs/>
                <w:lang w:val="ru-RU"/>
              </w:rPr>
              <w:t xml:space="preserve">Зимние </w:t>
            </w:r>
          </w:p>
        </w:tc>
        <w:tc>
          <w:tcPr>
            <w:tcW w:w="5103" w:type="dxa"/>
          </w:tcPr>
          <w:p w:rsidR="0086239E" w:rsidRPr="00F52A84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 30 </w:t>
            </w:r>
            <w:r w:rsidRPr="00795D11">
              <w:rPr>
                <w:sz w:val="26"/>
                <w:szCs w:val="26"/>
                <w:lang w:val="ru-RU"/>
              </w:rPr>
              <w:t>декабря</w:t>
            </w:r>
            <w:r>
              <w:rPr>
                <w:sz w:val="26"/>
                <w:szCs w:val="26"/>
                <w:lang w:val="ru-RU"/>
              </w:rPr>
              <w:t xml:space="preserve"> 2023 года по 8 января 2024</w:t>
            </w:r>
            <w:r w:rsidRPr="00795D11">
              <w:rPr>
                <w:sz w:val="26"/>
                <w:szCs w:val="26"/>
                <w:lang w:val="ru-RU"/>
              </w:rPr>
              <w:t xml:space="preserve"> </w:t>
            </w:r>
            <w:r w:rsidRPr="00F52A84">
              <w:rPr>
                <w:bCs/>
                <w:lang w:val="ru-RU"/>
              </w:rPr>
              <w:t>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979" w:type="dxa"/>
          </w:tcPr>
          <w:p w:rsidR="0086239E" w:rsidRPr="00F52A84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Pr="00F52A84">
              <w:rPr>
                <w:bCs/>
                <w:lang w:val="ru-RU"/>
              </w:rPr>
              <w:t xml:space="preserve"> дней</w:t>
            </w:r>
          </w:p>
        </w:tc>
      </w:tr>
      <w:tr w:rsidR="0086239E" w:rsidRPr="00F52A84" w:rsidTr="001746F2">
        <w:tc>
          <w:tcPr>
            <w:tcW w:w="2263" w:type="dxa"/>
          </w:tcPr>
          <w:p w:rsidR="0086239E" w:rsidRPr="003A15BB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 w:rsidRPr="003A15BB">
              <w:rPr>
                <w:bCs/>
                <w:lang w:val="ru-RU"/>
              </w:rPr>
              <w:t>Дополнительные для 1-х классов</w:t>
            </w:r>
          </w:p>
        </w:tc>
        <w:tc>
          <w:tcPr>
            <w:tcW w:w="5103" w:type="dxa"/>
          </w:tcPr>
          <w:p w:rsidR="0086239E" w:rsidRPr="00BE52E5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sz w:val="26"/>
                <w:szCs w:val="26"/>
              </w:rPr>
              <w:t>с 19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февраля</w:t>
            </w:r>
            <w:proofErr w:type="spellEnd"/>
            <w:r>
              <w:rPr>
                <w:sz w:val="26"/>
                <w:szCs w:val="26"/>
              </w:rPr>
              <w:t xml:space="preserve"> 2024года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979" w:type="dxa"/>
          </w:tcPr>
          <w:p w:rsidR="0086239E" w:rsidRPr="003A15BB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 w:rsidRPr="003A15BB">
              <w:rPr>
                <w:bCs/>
                <w:lang w:val="ru-RU"/>
              </w:rPr>
              <w:t>7 дней</w:t>
            </w:r>
          </w:p>
        </w:tc>
      </w:tr>
      <w:tr w:rsidR="0086239E" w:rsidRPr="00F52A84" w:rsidTr="001746F2">
        <w:tc>
          <w:tcPr>
            <w:tcW w:w="2263" w:type="dxa"/>
          </w:tcPr>
          <w:p w:rsidR="0086239E" w:rsidRPr="00F52A84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 w:rsidRPr="00F52A84">
              <w:rPr>
                <w:bCs/>
                <w:lang w:val="ru-RU"/>
              </w:rPr>
              <w:t xml:space="preserve">Весенние </w:t>
            </w:r>
          </w:p>
        </w:tc>
        <w:tc>
          <w:tcPr>
            <w:tcW w:w="5103" w:type="dxa"/>
          </w:tcPr>
          <w:p w:rsidR="0086239E" w:rsidRPr="00795D11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24 марта по 31 марта 2024</w:t>
            </w:r>
            <w:r w:rsidRPr="00795D11"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1979" w:type="dxa"/>
          </w:tcPr>
          <w:p w:rsidR="0086239E" w:rsidRPr="00F52A84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Pr="00F52A84">
              <w:rPr>
                <w:bCs/>
                <w:lang w:val="ru-RU"/>
              </w:rPr>
              <w:t xml:space="preserve"> дней</w:t>
            </w:r>
          </w:p>
        </w:tc>
      </w:tr>
      <w:tr w:rsidR="0086239E" w:rsidRPr="00F52A84" w:rsidTr="001746F2">
        <w:tc>
          <w:tcPr>
            <w:tcW w:w="2263" w:type="dxa"/>
          </w:tcPr>
          <w:p w:rsidR="0086239E" w:rsidRPr="00F52A84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 w:rsidRPr="00F52A84">
              <w:rPr>
                <w:bCs/>
                <w:lang w:val="ru-RU"/>
              </w:rPr>
              <w:t xml:space="preserve">Летние </w:t>
            </w:r>
          </w:p>
        </w:tc>
        <w:tc>
          <w:tcPr>
            <w:tcW w:w="5103" w:type="dxa"/>
          </w:tcPr>
          <w:p w:rsidR="0086239E" w:rsidRPr="00F52A84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   31 мая  по 31 августа 2024</w:t>
            </w:r>
            <w:r w:rsidRPr="00F52A84">
              <w:rPr>
                <w:bCs/>
                <w:lang w:val="ru-RU"/>
              </w:rPr>
              <w:t xml:space="preserve"> года</w:t>
            </w:r>
          </w:p>
        </w:tc>
        <w:tc>
          <w:tcPr>
            <w:tcW w:w="1979" w:type="dxa"/>
          </w:tcPr>
          <w:p w:rsidR="0086239E" w:rsidRPr="00F52A84" w:rsidRDefault="0086239E" w:rsidP="001746F2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 дня</w:t>
            </w:r>
          </w:p>
        </w:tc>
      </w:tr>
    </w:tbl>
    <w:p w:rsidR="0086239E" w:rsidRDefault="0086239E">
      <w:bookmarkStart w:id="0" w:name="_GoBack"/>
      <w:bookmarkEnd w:id="0"/>
    </w:p>
    <w:sectPr w:rsidR="0086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7DB"/>
    <w:multiLevelType w:val="hybridMultilevel"/>
    <w:tmpl w:val="D6B8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9E"/>
    <w:rsid w:val="00411525"/>
    <w:rsid w:val="008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947E"/>
  <w15:chartTrackingRefBased/>
  <w15:docId w15:val="{0FF204F2-09E9-4C54-BE80-54DF13FF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6239E"/>
    <w:pPr>
      <w:ind w:left="720" w:firstLine="709"/>
      <w:jc w:val="both"/>
    </w:pPr>
    <w:rPr>
      <w:lang w:val="en-US" w:eastAsia="en-US"/>
    </w:rPr>
  </w:style>
  <w:style w:type="table" w:styleId="a5">
    <w:name w:val="Table Grid"/>
    <w:basedOn w:val="a1"/>
    <w:uiPriority w:val="59"/>
    <w:rsid w:val="0086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8623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2023-09-15T13:51:00Z</dcterms:created>
  <dcterms:modified xsi:type="dcterms:W3CDTF">2023-09-15T13:53:00Z</dcterms:modified>
</cp:coreProperties>
</file>