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F33" w:rsidRPr="005B3287" w:rsidRDefault="00524F33" w:rsidP="00524F3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3287"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</w:t>
      </w:r>
      <w:r>
        <w:rPr>
          <w:rFonts w:ascii="Times New Roman" w:eastAsia="Calibri" w:hAnsi="Times New Roman" w:cs="Times New Roman"/>
          <w:sz w:val="24"/>
          <w:szCs w:val="24"/>
        </w:rPr>
        <w:t>ОБЩЕ</w:t>
      </w:r>
      <w:r w:rsidRPr="005B3287">
        <w:rPr>
          <w:rFonts w:ascii="Times New Roman" w:eastAsia="Calibri" w:hAnsi="Times New Roman" w:cs="Times New Roman"/>
          <w:sz w:val="24"/>
          <w:szCs w:val="24"/>
        </w:rPr>
        <w:t>ОБРАЗОВАТЕЛЬНОЕ УЧРЕЖДЕНИЕ ГОРОДА КОСТРОМА</w:t>
      </w:r>
    </w:p>
    <w:p w:rsidR="00524F33" w:rsidRPr="005B3287" w:rsidRDefault="00524F33" w:rsidP="00524F3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3287">
        <w:rPr>
          <w:rFonts w:ascii="Times New Roman" w:eastAsia="Calibri" w:hAnsi="Times New Roman" w:cs="Times New Roman"/>
          <w:sz w:val="24"/>
          <w:szCs w:val="24"/>
        </w:rPr>
        <w:t>«СРЕДНЯЯ ОБЩЕОБРАЗОВАТЕЛЬНАЯ ШКОЛА № 30»</w:t>
      </w:r>
    </w:p>
    <w:p w:rsidR="00524F33" w:rsidRPr="005B3287" w:rsidRDefault="00524F33" w:rsidP="00524F3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B3287">
        <w:rPr>
          <w:rFonts w:ascii="Times New Roman" w:eastAsia="Calibri" w:hAnsi="Times New Roman" w:cs="Times New Roman"/>
          <w:sz w:val="24"/>
          <w:szCs w:val="24"/>
        </w:rPr>
        <w:t>РАССМОТРЕНО</w:t>
      </w:r>
      <w:proofErr w:type="gramEnd"/>
      <w:r w:rsidRPr="005B328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СОГЛАСОВАНО                                                     УТВЕРЖДАЮ</w:t>
      </w:r>
    </w:p>
    <w:p w:rsidR="00524F33" w:rsidRPr="005B3287" w:rsidRDefault="00524F33" w:rsidP="00524F3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287">
        <w:rPr>
          <w:rFonts w:ascii="Times New Roman" w:eastAsia="Calibri" w:hAnsi="Times New Roman" w:cs="Times New Roman"/>
          <w:sz w:val="24"/>
          <w:szCs w:val="24"/>
        </w:rPr>
        <w:t xml:space="preserve">на заседании МО учителей                                     зам. директора по УВР                                            директор </w:t>
      </w:r>
      <w:proofErr w:type="gramStart"/>
      <w:r w:rsidRPr="005B3287">
        <w:rPr>
          <w:rFonts w:ascii="Times New Roman" w:eastAsia="Calibri" w:hAnsi="Times New Roman" w:cs="Times New Roman"/>
          <w:sz w:val="24"/>
          <w:szCs w:val="24"/>
        </w:rPr>
        <w:t>средней</w:t>
      </w:r>
      <w:proofErr w:type="gramEnd"/>
    </w:p>
    <w:p w:rsidR="00524F33" w:rsidRPr="005B3287" w:rsidRDefault="00524F33" w:rsidP="00524F3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287">
        <w:rPr>
          <w:rFonts w:ascii="Times New Roman" w:eastAsia="Calibri" w:hAnsi="Times New Roman" w:cs="Times New Roman"/>
          <w:sz w:val="24"/>
          <w:szCs w:val="24"/>
        </w:rPr>
        <w:t>гуманитарного цикла                                               _______</w:t>
      </w:r>
      <w:r>
        <w:rPr>
          <w:rFonts w:ascii="Times New Roman" w:eastAsia="Calibri" w:hAnsi="Times New Roman" w:cs="Times New Roman"/>
          <w:sz w:val="24"/>
          <w:szCs w:val="24"/>
        </w:rPr>
        <w:t>М.К.Кузнецова</w:t>
      </w:r>
      <w:r w:rsidRPr="005B328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общеобразовательной    школы</w:t>
      </w:r>
    </w:p>
    <w:p w:rsidR="00524F33" w:rsidRPr="005B3287" w:rsidRDefault="00524F33" w:rsidP="00524F3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287">
        <w:rPr>
          <w:rFonts w:ascii="Times New Roman" w:eastAsia="Calibri" w:hAnsi="Times New Roman" w:cs="Times New Roman"/>
          <w:sz w:val="24"/>
          <w:szCs w:val="24"/>
        </w:rPr>
        <w:t xml:space="preserve">Руководитель МО </w:t>
      </w:r>
    </w:p>
    <w:p w:rsidR="00524F33" w:rsidRPr="005B3287" w:rsidRDefault="00524F33" w:rsidP="00524F3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287">
        <w:rPr>
          <w:rFonts w:ascii="Times New Roman" w:eastAsia="Calibri" w:hAnsi="Times New Roman" w:cs="Times New Roman"/>
          <w:sz w:val="24"/>
          <w:szCs w:val="24"/>
        </w:rPr>
        <w:t xml:space="preserve">___________Л.В.Теплова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«___»__________2018</w:t>
      </w:r>
      <w:r w:rsidRPr="005B3287">
        <w:rPr>
          <w:rFonts w:ascii="Times New Roman" w:eastAsia="Calibri" w:hAnsi="Times New Roman" w:cs="Times New Roman"/>
          <w:sz w:val="24"/>
          <w:szCs w:val="24"/>
        </w:rPr>
        <w:t xml:space="preserve"> г.                                        _______</w:t>
      </w:r>
      <w:proofErr w:type="spellStart"/>
      <w:r w:rsidRPr="005B3287">
        <w:rPr>
          <w:rFonts w:ascii="Times New Roman" w:eastAsia="Calibri" w:hAnsi="Times New Roman" w:cs="Times New Roman"/>
          <w:sz w:val="24"/>
          <w:szCs w:val="24"/>
        </w:rPr>
        <w:t>А.Г.Зюзин</w:t>
      </w:r>
      <w:proofErr w:type="spellEnd"/>
    </w:p>
    <w:p w:rsidR="00524F33" w:rsidRPr="005B3287" w:rsidRDefault="00524F33" w:rsidP="00524F33">
      <w:pPr>
        <w:rPr>
          <w:rFonts w:ascii="Times New Roman" w:eastAsia="Calibri" w:hAnsi="Times New Roman" w:cs="Times New Roman"/>
          <w:sz w:val="24"/>
          <w:szCs w:val="24"/>
        </w:rPr>
      </w:pPr>
      <w:r w:rsidRPr="005B3287">
        <w:rPr>
          <w:rFonts w:ascii="Times New Roman" w:eastAsia="Calibri" w:hAnsi="Times New Roman" w:cs="Times New Roman"/>
          <w:sz w:val="24"/>
          <w:szCs w:val="24"/>
        </w:rPr>
        <w:t xml:space="preserve">Протокол № 1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«___»__________2018</w:t>
      </w:r>
      <w:r w:rsidRPr="005B3287">
        <w:rPr>
          <w:rFonts w:ascii="Times New Roman" w:eastAsia="Calibri" w:hAnsi="Times New Roman" w:cs="Times New Roman"/>
          <w:sz w:val="24"/>
          <w:szCs w:val="24"/>
        </w:rPr>
        <w:t xml:space="preserve"> г.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«___»__________2018</w:t>
      </w:r>
      <w:r w:rsidRPr="005B3287">
        <w:rPr>
          <w:rFonts w:ascii="Times New Roman" w:eastAsia="Calibri" w:hAnsi="Times New Roman" w:cs="Times New Roman"/>
          <w:sz w:val="24"/>
          <w:szCs w:val="24"/>
        </w:rPr>
        <w:t xml:space="preserve"> г.                                                                  </w:t>
      </w:r>
    </w:p>
    <w:p w:rsidR="00524F33" w:rsidRPr="005B3287" w:rsidRDefault="00524F33" w:rsidP="00524F3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24F33" w:rsidRPr="005B3287" w:rsidRDefault="00524F33" w:rsidP="00524F3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3287">
        <w:rPr>
          <w:rFonts w:ascii="Times New Roman" w:eastAsia="Calibri" w:hAnsi="Times New Roman" w:cs="Times New Roman"/>
          <w:sz w:val="24"/>
          <w:szCs w:val="24"/>
        </w:rPr>
        <w:t>Рабочая программа среднего общего образования</w:t>
      </w:r>
    </w:p>
    <w:p w:rsidR="00524F33" w:rsidRPr="005B3287" w:rsidRDefault="00524F33" w:rsidP="00524F3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3287">
        <w:rPr>
          <w:rFonts w:ascii="Times New Roman" w:eastAsia="Calibri" w:hAnsi="Times New Roman" w:cs="Times New Roman"/>
          <w:sz w:val="24"/>
          <w:szCs w:val="24"/>
        </w:rPr>
        <w:t>по ЛИТЕРАТУРЕ  РОДНОГО КРАЯ</w:t>
      </w:r>
    </w:p>
    <w:p w:rsidR="00524F33" w:rsidRPr="005B3287" w:rsidRDefault="00524F33" w:rsidP="00524F3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10, 11</w:t>
      </w:r>
      <w:r w:rsidRPr="005B3287">
        <w:rPr>
          <w:rFonts w:ascii="Times New Roman" w:eastAsia="Calibri" w:hAnsi="Times New Roman" w:cs="Times New Roman"/>
          <w:sz w:val="24"/>
          <w:szCs w:val="24"/>
        </w:rPr>
        <w:t xml:space="preserve"> классы</w:t>
      </w:r>
    </w:p>
    <w:p w:rsidR="00524F33" w:rsidRPr="005B3287" w:rsidRDefault="00524F33" w:rsidP="00524F33">
      <w:pPr>
        <w:rPr>
          <w:rFonts w:ascii="Times New Roman" w:eastAsia="Calibri" w:hAnsi="Times New Roman" w:cs="Times New Roman"/>
          <w:sz w:val="24"/>
          <w:szCs w:val="24"/>
        </w:rPr>
      </w:pPr>
    </w:p>
    <w:p w:rsidR="00524F33" w:rsidRPr="005B3287" w:rsidRDefault="00524F33" w:rsidP="00524F33">
      <w:pPr>
        <w:rPr>
          <w:rFonts w:ascii="Times New Roman" w:eastAsia="Calibri" w:hAnsi="Times New Roman" w:cs="Times New Roman"/>
          <w:sz w:val="24"/>
          <w:szCs w:val="24"/>
        </w:rPr>
      </w:pPr>
    </w:p>
    <w:p w:rsidR="00524F33" w:rsidRPr="005B3287" w:rsidRDefault="00524F33" w:rsidP="00524F33">
      <w:pPr>
        <w:rPr>
          <w:rFonts w:ascii="Times New Roman" w:eastAsia="Calibri" w:hAnsi="Times New Roman" w:cs="Times New Roman"/>
          <w:sz w:val="24"/>
          <w:szCs w:val="24"/>
        </w:rPr>
      </w:pPr>
      <w:r w:rsidRPr="005B3287">
        <w:rPr>
          <w:rFonts w:ascii="Times New Roman" w:eastAsia="Calibri" w:hAnsi="Times New Roman" w:cs="Times New Roman"/>
          <w:sz w:val="24"/>
          <w:szCs w:val="24"/>
        </w:rPr>
        <w:t>Дата последней корректировки: 2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5B3287">
        <w:rPr>
          <w:rFonts w:ascii="Times New Roman" w:eastAsia="Calibri" w:hAnsi="Times New Roman" w:cs="Times New Roman"/>
          <w:sz w:val="24"/>
          <w:szCs w:val="24"/>
        </w:rPr>
        <w:t>.08.201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5B3287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524F33" w:rsidRPr="005B3287" w:rsidRDefault="00524F33" w:rsidP="00524F33">
      <w:pPr>
        <w:rPr>
          <w:rFonts w:ascii="Times New Roman" w:eastAsia="Calibri" w:hAnsi="Times New Roman" w:cs="Times New Roman"/>
          <w:sz w:val="24"/>
          <w:szCs w:val="24"/>
        </w:rPr>
      </w:pPr>
    </w:p>
    <w:p w:rsidR="00524F33" w:rsidRPr="005B3287" w:rsidRDefault="00524F33" w:rsidP="00524F3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3287">
        <w:rPr>
          <w:rFonts w:ascii="Times New Roman" w:eastAsia="Calibri" w:hAnsi="Times New Roman" w:cs="Times New Roman"/>
          <w:sz w:val="24"/>
          <w:szCs w:val="24"/>
        </w:rPr>
        <w:t>Кострома, 201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</w:p>
    <w:p w:rsidR="00524F33" w:rsidRPr="005B3287" w:rsidRDefault="00524F33" w:rsidP="00524F33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Основание для создания Рабочей программы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Рабочая программа составлена на основе: 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Федерального Закона от 29.12.2012 г. №273-ФЗ «Об образовании в РФ».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Стандарта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</w:t>
      </w: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образования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литературе</w:t>
      </w: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(базовый уровень, приказ Минобразования России №1089 от 05.03.2004 г.).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Федерального компонента государственного стандарта общего образования, утверждённого приказом Министерства образования РФ от 05.03.2004 г. № 1089 «Об утверждении федерального компонента </w:t>
      </w:r>
      <w:proofErr w:type="spell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</w:t>
      </w:r>
      <w:proofErr w:type="spell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стандартов начального, общего, основного общего и среднего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(полного) общего образования», с изменениями, внесёнными приказом от 31.01.2012 г. №69 (для 5-9 классов) (ФК ГОС).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Федерального базисного учебного плана, утверждённого приказом Министерства образования РФ от 09.03.2004 г. №131С2 (ФБУП-2004), с изменениями, внесёнными приказами Минобразования и науки РФ от 03.06.2011 г., №1994 и от 01.02.2012 г. № 74 (для 5-9 классов).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Методического письма «О преподавании предмета «Литература» в условиях введения федерального компонента государственного стандарта общего образования (2010 г.).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-Базисного учебного плана общеобразовательных учреждений РФ (Приказ МО РФ №1312 от 09.03.2004 г., Распоряжение КО № 1863-Р от 24.04.2014 г.).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Региональной программы по литературе для 8-11 классов для школ Костромской области (Составители:</w:t>
      </w:r>
      <w:proofErr w:type="gram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Волкова Л.Д., </w:t>
      </w:r>
      <w:proofErr w:type="spell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Криницына</w:t>
      </w:r>
      <w:proofErr w:type="spell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Г.И., Лебедев Ю.В., </w:t>
      </w:r>
      <w:proofErr w:type="spell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Шапорова</w:t>
      </w:r>
      <w:proofErr w:type="spell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Т.С.: Кострома)</w:t>
      </w:r>
      <w:proofErr w:type="gramEnd"/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Учебного плана Муниципального бюджетного образовательного учреждения  г</w:t>
      </w:r>
      <w:proofErr w:type="gram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остромы «Средняя общеобразовательная школа № 30» на 2014-2015 </w:t>
      </w:r>
      <w:proofErr w:type="spell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уч.год</w:t>
      </w:r>
      <w:proofErr w:type="spell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Санитарно- эпидемиологических требований к условиям и организации обучения в ОУ «Санитарно- эпидемиологические правила и нормативы </w:t>
      </w:r>
      <w:proofErr w:type="spell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2.4.2.2821-10, утверждённых постановлением Главного государственного санитарного врача РФ от 29.12.2010 г. №189, с изменениями, внесёнными постановлением Главного государственного санитарного врача РФ от 29.06.201 г. № 85 (дале</w:t>
      </w:r>
      <w:proofErr w:type="gram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2.4.2.2821-10)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Pr="005B3287" w:rsidRDefault="00524F33" w:rsidP="00524F33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обучени</w:t>
      </w:r>
      <w:proofErr w:type="gram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я-</w:t>
      </w:r>
      <w:proofErr w:type="gram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базовый.</w:t>
      </w:r>
    </w:p>
    <w:p w:rsidR="00524F33" w:rsidRPr="005B3287" w:rsidRDefault="00524F33" w:rsidP="00524F33">
      <w:pPr>
        <w:pStyle w:val="a3"/>
        <w:numPr>
          <w:ilvl w:val="0"/>
          <w:numId w:val="1"/>
        </w:numPr>
        <w:tabs>
          <w:tab w:val="left" w:pos="9724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программы- 2 года.</w:t>
      </w:r>
    </w:p>
    <w:p w:rsidR="00524F33" w:rsidRPr="005B3287" w:rsidRDefault="00524F33" w:rsidP="00524F33">
      <w:pPr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Pr="005B3287" w:rsidRDefault="00524F33" w:rsidP="00524F33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 характеристика учебного предмета</w:t>
      </w:r>
    </w:p>
    <w:p w:rsidR="00524F33" w:rsidRPr="005B3287" w:rsidRDefault="00524F33" w:rsidP="00524F3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he-IL" w:bidi="he-IL"/>
        </w:rPr>
      </w:pPr>
      <w:r w:rsidRPr="005B3287">
        <w:rPr>
          <w:rFonts w:ascii="Times New Roman" w:hAnsi="Times New Roman" w:cs="Times New Roman"/>
          <w:sz w:val="24"/>
          <w:szCs w:val="24"/>
          <w:lang w:eastAsia="he-IL" w:bidi="he-IL"/>
        </w:rPr>
        <w:t xml:space="preserve">   Изучение литературы на современном этапе сопряжено с весьма существенными трудностями. Они связаны с ломкой устоявшихся представлений о ценностях, с мучительным и подчас драматическим переосмыслением того, что </w:t>
      </w:r>
      <w:proofErr w:type="gramStart"/>
      <w:r w:rsidRPr="005B3287">
        <w:rPr>
          <w:rFonts w:ascii="Times New Roman" w:hAnsi="Times New Roman" w:cs="Times New Roman"/>
          <w:sz w:val="24"/>
          <w:szCs w:val="24"/>
          <w:lang w:eastAsia="he-IL" w:bidi="he-IL"/>
        </w:rPr>
        <w:t>сложились веками и не подвергалось</w:t>
      </w:r>
      <w:proofErr w:type="gramEnd"/>
      <w:r w:rsidRPr="005B3287">
        <w:rPr>
          <w:rFonts w:ascii="Times New Roman" w:hAnsi="Times New Roman" w:cs="Times New Roman"/>
          <w:sz w:val="24"/>
          <w:szCs w:val="24"/>
          <w:lang w:eastAsia="he-IL" w:bidi="he-IL"/>
        </w:rPr>
        <w:t xml:space="preserve"> </w:t>
      </w:r>
      <w:r w:rsidRPr="005B3287">
        <w:rPr>
          <w:rFonts w:ascii="Times New Roman" w:hAnsi="Times New Roman" w:cs="Times New Roman"/>
          <w:sz w:val="24"/>
          <w:szCs w:val="24"/>
          <w:lang w:eastAsia="he-IL" w:bidi="he-IL"/>
        </w:rPr>
        <w:lastRenderedPageBreak/>
        <w:t>сомнению и отрицанию. Современный школьник испытывает почти инстинктивное недоверие к истинам авторитарным, абстрактным, не подкрепленным его личностным, практическим опытом, не связанным с привычной для него средой, с тем селом или деревней, городом или поселком, где он обретает азы житейского опыта. И чтобы обеспечить главные цели литературного образования (становление духовного мира человека, создание условий для формирования внутренней потребности личности в непрерывном совершенствовании, в реализации данных ей от природы творческих возможностей), необходимо придать изучению литературы предметный характер, приблизив ее к личности ученика, к его родному краю.</w:t>
      </w:r>
    </w:p>
    <w:p w:rsidR="00524F33" w:rsidRPr="005B3287" w:rsidRDefault="00524F33" w:rsidP="00524F33">
      <w:pPr>
        <w:pStyle w:val="a4"/>
        <w:spacing w:line="360" w:lineRule="auto"/>
        <w:ind w:left="360"/>
        <w:jc w:val="both"/>
        <w:rPr>
          <w:rFonts w:ascii="Times New Roman" w:hAnsi="Times New Roman" w:cs="Times New Roman"/>
          <w:lang w:eastAsia="he-IL" w:bidi="he-IL"/>
        </w:rPr>
      </w:pPr>
      <w:r w:rsidRPr="005B3287">
        <w:rPr>
          <w:rFonts w:ascii="Times New Roman" w:hAnsi="Times New Roman" w:cs="Times New Roman"/>
          <w:lang w:eastAsia="he-IL" w:bidi="he-IL"/>
        </w:rPr>
        <w:t xml:space="preserve">   Костромская региональная программа по литературе предполагает не спорадическое (от случая к случаю), а системное, последовательное изучение литературы родного края. Знакомство с литературой родного края ведется здесь параллельно с изучаемыми в основном курсе литературы художественными произведениями, в рамках структуры общеобразовательной программы. Это позволяет пробудить в душах учащихся те состояния, те впечатления, которые когда-то вызвала к жизни через художественные произведения писателей-классиков наша родная земля. Такой подход к изучению литературы не только расширяет представление о ней благодаря новым именам, новым художественным произведениям, но и позволяет школьнику почувствовать себя звеном в цепи литературных и исторических событий, связывающих прошлое с будущим. Известно, что спроецированные на местные условия жизни история и культура "</w:t>
      </w:r>
      <w:proofErr w:type="spellStart"/>
      <w:r w:rsidRPr="005B3287">
        <w:rPr>
          <w:rFonts w:ascii="Times New Roman" w:hAnsi="Times New Roman" w:cs="Times New Roman"/>
          <w:lang w:eastAsia="he-IL" w:bidi="he-IL"/>
        </w:rPr>
        <w:t>опредмечиваются</w:t>
      </w:r>
      <w:proofErr w:type="spellEnd"/>
      <w:r w:rsidRPr="005B3287">
        <w:rPr>
          <w:rFonts w:ascii="Times New Roman" w:hAnsi="Times New Roman" w:cs="Times New Roman"/>
          <w:lang w:eastAsia="he-IL" w:bidi="he-IL"/>
        </w:rPr>
        <w:t xml:space="preserve">", активизируя в учащихся чувство сопереживания и сострадания, создавая благоприятные условия для духовного пробуждения и развития личности. </w:t>
      </w:r>
    </w:p>
    <w:p w:rsidR="00524F33" w:rsidRPr="005B3287" w:rsidRDefault="00524F33" w:rsidP="00524F33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e-IL" w:bidi="he-IL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he-IL" w:bidi="he-IL"/>
        </w:rPr>
        <w:t xml:space="preserve">   В то же время в региональную программу включаются только лучшие образцы местной литературы, ибо связи Костромского края с большой, всероссийской культурой достаточно широки, глубоки и многообразны. Здесь, на Костромской земле, родились, жили, создавали свои шедевры многие деятели русской литературы и искусства, имена и произведения которых введены в федеральный стандарт по литературе. Задача учителя в этом случае заключается в том, чтобы показать учащимся, как Рылеев или </w:t>
      </w:r>
      <w:proofErr w:type="spellStart"/>
      <w:r w:rsidRPr="005B3287">
        <w:rPr>
          <w:rFonts w:ascii="Times New Roman" w:eastAsia="Times New Roman" w:hAnsi="Times New Roman" w:cs="Times New Roman"/>
          <w:sz w:val="24"/>
          <w:szCs w:val="24"/>
          <w:lang w:eastAsia="he-IL" w:bidi="he-IL"/>
        </w:rPr>
        <w:t>Катенин</w:t>
      </w:r>
      <w:proofErr w:type="spellEnd"/>
      <w:r w:rsidRPr="005B3287">
        <w:rPr>
          <w:rFonts w:ascii="Times New Roman" w:eastAsia="Times New Roman" w:hAnsi="Times New Roman" w:cs="Times New Roman"/>
          <w:sz w:val="24"/>
          <w:szCs w:val="24"/>
          <w:lang w:eastAsia="he-IL" w:bidi="he-IL"/>
        </w:rPr>
        <w:t>, Лесков или Короленко, Островский или Некрасов использовали в своих произведениях костромской материал, как полно они отразили в них быт, природу, нравы, образ жизни костромичей, кого из наших земляков они избрали в качестве прототипов своих героев, какие</w:t>
      </w:r>
      <w:proofErr w:type="gramStart"/>
      <w:r w:rsidRPr="005B3287">
        <w:rPr>
          <w:rFonts w:ascii="Times New Roman" w:eastAsia="Times New Roman" w:hAnsi="Times New Roman" w:cs="Times New Roman"/>
          <w:sz w:val="24"/>
          <w:szCs w:val="24"/>
          <w:lang w:eastAsia="he-IL" w:bidi="he-IL"/>
        </w:rPr>
        <w:t>.</w:t>
      </w:r>
      <w:proofErr w:type="gramEnd"/>
      <w:r w:rsidRPr="005B3287">
        <w:rPr>
          <w:rFonts w:ascii="Times New Roman" w:eastAsia="Times New Roman" w:hAnsi="Times New Roman" w:cs="Times New Roman"/>
          <w:sz w:val="24"/>
          <w:szCs w:val="24"/>
          <w:lang w:eastAsia="he-IL" w:bidi="he-IL"/>
        </w:rPr>
        <w:t xml:space="preserve"> </w:t>
      </w:r>
      <w:proofErr w:type="gramStart"/>
      <w:r w:rsidRPr="005B3287">
        <w:rPr>
          <w:rFonts w:ascii="Times New Roman" w:eastAsia="Times New Roman" w:hAnsi="Times New Roman" w:cs="Times New Roman"/>
          <w:sz w:val="24"/>
          <w:szCs w:val="24"/>
          <w:lang w:eastAsia="he-IL" w:bidi="he-IL"/>
        </w:rPr>
        <w:t>ф</w:t>
      </w:r>
      <w:proofErr w:type="gramEnd"/>
      <w:r w:rsidRPr="005B3287">
        <w:rPr>
          <w:rFonts w:ascii="Times New Roman" w:eastAsia="Times New Roman" w:hAnsi="Times New Roman" w:cs="Times New Roman"/>
          <w:sz w:val="24"/>
          <w:szCs w:val="24"/>
          <w:lang w:eastAsia="he-IL" w:bidi="he-IL"/>
        </w:rPr>
        <w:t xml:space="preserve">акты из жизни наших предков стали достоянием их художественного творчества. Эстетическую ценность не только местного, но и </w:t>
      </w:r>
      <w:r w:rsidRPr="005B3287">
        <w:rPr>
          <w:rFonts w:ascii="Times New Roman" w:eastAsia="Times New Roman" w:hAnsi="Times New Roman" w:cs="Times New Roman"/>
          <w:sz w:val="24"/>
          <w:szCs w:val="24"/>
          <w:lang w:eastAsia="he-IL" w:bidi="he-IL"/>
        </w:rPr>
        <w:lastRenderedPageBreak/>
        <w:t>всероссийского масштаба имеет и наш северный фольклор, образцы которого в авторитетных записях XIX - начала ХХ века вводятся в региональную программу, по-своему расцвечивая и обогащая тексты, предложенные программой федеральной.</w:t>
      </w:r>
    </w:p>
    <w:p w:rsidR="00524F33" w:rsidRPr="005B3287" w:rsidRDefault="00524F33" w:rsidP="00524F33">
      <w:pPr>
        <w:pStyle w:val="a4"/>
        <w:spacing w:line="360" w:lineRule="auto"/>
        <w:ind w:left="360" w:right="4"/>
        <w:jc w:val="both"/>
        <w:rPr>
          <w:rFonts w:ascii="Times New Roman" w:hAnsi="Times New Roman" w:cs="Times New Roman"/>
          <w:lang w:eastAsia="he-IL" w:bidi="he-IL"/>
        </w:rPr>
      </w:pPr>
      <w:r w:rsidRPr="005B3287">
        <w:rPr>
          <w:rFonts w:ascii="Times New Roman" w:hAnsi="Times New Roman" w:cs="Times New Roman"/>
          <w:lang w:eastAsia="he-IL" w:bidi="he-IL"/>
        </w:rPr>
        <w:t xml:space="preserve">   Региональный принцип изучения литературы побуждает строить занятия на постоянном соприкосновении учащихся с жизнью, используя очные или заочные экскурсии, фотографии, картины местных художников, видеофильмы и другие костромские реалии. Анализируя произведения, не следует увлекаться литературоведческим анализом: главное здесь - работа над выразительным чтением, творческие задания, инсценировки, рассказ от первого или третьего лица с дополнением, составление сценариев, литературно-музыкальных композиций и т.п. Вступительная часть занятия (знакомство с автором, историческая справка) не должна быть слишком растянутой, чтобы не уводить внимание учащихся от текста самого произведения. Не следует перегружать избыточной информацией и пояснительную часть: в нее включаются лишь те сведения, без которых восприятие текста будет неполным. </w:t>
      </w:r>
    </w:p>
    <w:p w:rsidR="00524F33" w:rsidRPr="005B3287" w:rsidRDefault="00524F33" w:rsidP="00524F33">
      <w:pPr>
        <w:pStyle w:val="a4"/>
        <w:spacing w:line="360" w:lineRule="auto"/>
        <w:ind w:left="360" w:right="14"/>
        <w:jc w:val="both"/>
        <w:rPr>
          <w:rFonts w:ascii="Times New Roman" w:hAnsi="Times New Roman" w:cs="Times New Roman"/>
          <w:lang w:eastAsia="he-IL" w:bidi="he-IL"/>
        </w:rPr>
      </w:pPr>
      <w:r w:rsidRPr="005B3287">
        <w:rPr>
          <w:rFonts w:ascii="Times New Roman" w:hAnsi="Times New Roman" w:cs="Times New Roman"/>
          <w:lang w:eastAsia="he-IL" w:bidi="he-IL"/>
        </w:rPr>
        <w:t xml:space="preserve">Региональным содержанием наполняются в нашей программе и традиционные связи литературы с другими видами искусства - живописью, музыкой и т.д. Учителю предоставляется возможность давать уроки смешанного типа (совмещенные с преподаванием смежных дисциплин, уроки-концерты, уроки-спектакли и т.п.). В конце года могут быть проведены обобщающие творческие работы: праздник фольклора, литературно-музыкальный вечер, Костромские посиделки, литературные чтения. Формы организации таких занятий следует обсудить на методических объединениях словесников. </w:t>
      </w:r>
    </w:p>
    <w:p w:rsidR="00524F33" w:rsidRPr="005B3287" w:rsidRDefault="00524F33" w:rsidP="00524F33">
      <w:pPr>
        <w:pStyle w:val="a4"/>
        <w:spacing w:line="360" w:lineRule="auto"/>
        <w:ind w:left="360" w:right="9"/>
        <w:rPr>
          <w:rFonts w:ascii="Times New Roman" w:hAnsi="Times New Roman" w:cs="Times New Roman"/>
          <w:lang w:eastAsia="he-IL" w:bidi="he-IL"/>
        </w:rPr>
      </w:pPr>
      <w:r w:rsidRPr="005B3287">
        <w:rPr>
          <w:rFonts w:ascii="Times New Roman" w:hAnsi="Times New Roman" w:cs="Times New Roman"/>
          <w:lang w:eastAsia="he-IL" w:bidi="he-IL"/>
        </w:rPr>
        <w:t xml:space="preserve">Распределение часов по темам не должно сковывать инициативы учителя, т.к. дано с целью примерной ориентации. </w:t>
      </w:r>
    </w:p>
    <w:p w:rsidR="00524F33" w:rsidRPr="005B3287" w:rsidRDefault="00524F33" w:rsidP="00524F3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</w:rPr>
      </w:pPr>
      <w:r w:rsidRPr="005B3287">
        <w:rPr>
          <w:bCs/>
          <w:color w:val="000000"/>
          <w:bdr w:val="none" w:sz="0" w:space="0" w:color="auto" w:frame="1"/>
        </w:rPr>
        <w:t>Цель: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jc w:val="both"/>
        <w:textAlignment w:val="baseline"/>
        <w:rPr>
          <w:color w:val="000000"/>
        </w:rPr>
      </w:pPr>
      <w:r w:rsidRPr="005B3287">
        <w:rPr>
          <w:color w:val="000000"/>
        </w:rPr>
        <w:t>- создание условий для привлечения внимания детей к культуре, истории, природе, людям, судьбам родного края, раскрытие уникальности Костромского края посредством уроков по региональной литературе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 xml:space="preserve">- формирование </w:t>
      </w:r>
      <w:proofErr w:type="spellStart"/>
      <w:r w:rsidRPr="005B3287">
        <w:rPr>
          <w:color w:val="000000"/>
        </w:rPr>
        <w:t>культурычтения</w:t>
      </w:r>
      <w:proofErr w:type="spellEnd"/>
      <w:r w:rsidRPr="005B3287">
        <w:rPr>
          <w:color w:val="000000"/>
        </w:rPr>
        <w:t>.</w:t>
      </w:r>
    </w:p>
    <w:p w:rsidR="00524F33" w:rsidRPr="005B3287" w:rsidRDefault="00524F33" w:rsidP="00524F3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</w:rPr>
      </w:pPr>
      <w:r w:rsidRPr="005B3287">
        <w:rPr>
          <w:bCs/>
          <w:color w:val="000000"/>
          <w:bdr w:val="none" w:sz="0" w:space="0" w:color="auto" w:frame="1"/>
        </w:rPr>
        <w:t>Задачи: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bCs/>
          <w:color w:val="000000"/>
          <w:bdr w:val="none" w:sz="0" w:space="0" w:color="auto" w:frame="1"/>
        </w:rPr>
        <w:t>Обучающие: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Формирование умения анализировать художественный текст.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lastRenderedPageBreak/>
        <w:t>·  Обобщение знаний, полученных при изучении произведения.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знать содержание текстов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научить различным формам и приёмам работы по анализу текста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углубление знаний учеников о жанрах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формировать гуманистическое мировоззрение, чувство патриотизма.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bCs/>
          <w:color w:val="000000"/>
          <w:bdr w:val="none" w:sz="0" w:space="0" w:color="auto" w:frame="1"/>
        </w:rPr>
        <w:t>Развивающие: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 xml:space="preserve">·  формировать у школьников умение </w:t>
      </w:r>
      <w:proofErr w:type="spellStart"/>
      <w:r w:rsidRPr="005B3287">
        <w:rPr>
          <w:color w:val="000000"/>
        </w:rPr>
        <w:t>целеполагания</w:t>
      </w:r>
      <w:proofErr w:type="spellEnd"/>
      <w:r w:rsidRPr="005B3287">
        <w:rPr>
          <w:color w:val="000000"/>
        </w:rPr>
        <w:t>;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развивать навыки анализа стихотворения, делать обобщающие выводы;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развивать навык владения культурными нормами и традициями русской речи;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развивать логичность, осмысленность, склонность к исследовательской деятельности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при индивидуальной и групповой форме обучения;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развитие коммуникативных компетенций.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осознание роли и значения слова как главного средства создания художественного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образа.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развивать эмоциональное восприятие художественного текста;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bCs/>
          <w:color w:val="000000"/>
          <w:bdr w:val="none" w:sz="0" w:space="0" w:color="auto" w:frame="1"/>
        </w:rPr>
        <w:t>Воспитательные: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воспитывать читательскую культуру школьников.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создание условий для формирования интереса к творчеству писателей-костромичей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</w:t>
      </w:r>
      <w:r w:rsidRPr="005B3287">
        <w:rPr>
          <w:rStyle w:val="apple-converted-space"/>
          <w:color w:val="000000"/>
        </w:rPr>
        <w:t> </w:t>
      </w:r>
      <w:r w:rsidRPr="005B3287">
        <w:rPr>
          <w:color w:val="000000"/>
        </w:rPr>
        <w:t>повышать интерес к художественному чтению</w:t>
      </w:r>
    </w:p>
    <w:p w:rsidR="00524F33" w:rsidRPr="005B3287" w:rsidRDefault="00524F33" w:rsidP="00524F33">
      <w:pPr>
        <w:pStyle w:val="a5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  <w:r w:rsidRPr="005B3287">
        <w:rPr>
          <w:color w:val="000000"/>
        </w:rPr>
        <w:t>·  воспитывать у школьников чувство гордости за свою малую Родину;</w:t>
      </w:r>
    </w:p>
    <w:p w:rsidR="00524F33" w:rsidRPr="005B3287" w:rsidRDefault="00524F33" w:rsidP="00524F3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Общеучебные</w:t>
      </w:r>
      <w:proofErr w:type="spell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умения, навыки и способы деятельности.</w:t>
      </w:r>
    </w:p>
    <w:p w:rsidR="00524F33" w:rsidRPr="005B3287" w:rsidRDefault="00524F33" w:rsidP="00524F3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   Рабочая программа предусматривает формирование у учащихся </w:t>
      </w:r>
      <w:proofErr w:type="spellStart"/>
      <w:r w:rsidRPr="005B3287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5B3287">
        <w:rPr>
          <w:rFonts w:ascii="Times New Roman" w:hAnsi="Times New Roman" w:cs="Times New Roman"/>
          <w:sz w:val="24"/>
          <w:szCs w:val="24"/>
        </w:rPr>
        <w:t xml:space="preserve"> умений и навыков, универсальных способов деятельности и ключевых компетенций. В этом направлении при</w:t>
      </w:r>
      <w:r w:rsidRPr="005B3287">
        <w:rPr>
          <w:rFonts w:ascii="Times New Roman" w:hAnsi="Times New Roman" w:cs="Times New Roman"/>
          <w:sz w:val="24"/>
          <w:szCs w:val="24"/>
        </w:rPr>
        <w:softHyphen/>
        <w:t>оритетами для учебного предмета «Литература» на этапе среднего (полного) общего образования яв</w:t>
      </w:r>
      <w:r w:rsidRPr="005B3287">
        <w:rPr>
          <w:rFonts w:ascii="Times New Roman" w:hAnsi="Times New Roman" w:cs="Times New Roman"/>
          <w:sz w:val="24"/>
          <w:szCs w:val="24"/>
        </w:rPr>
        <w:softHyphen/>
        <w:t>ляются:</w:t>
      </w:r>
    </w:p>
    <w:p w:rsidR="00524F33" w:rsidRPr="005B3287" w:rsidRDefault="00524F33" w:rsidP="00524F3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1) поиск и выделение значимых функциональных связей и отношений между частями целого, выделение характерных причинно-следственных связей;</w:t>
      </w:r>
    </w:p>
    <w:p w:rsidR="00524F33" w:rsidRPr="005B3287" w:rsidRDefault="00524F33" w:rsidP="00524F3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2) сравнение, сопоставление, классификация;</w:t>
      </w:r>
    </w:p>
    <w:p w:rsidR="00524F33" w:rsidRPr="005B3287" w:rsidRDefault="00524F33" w:rsidP="00524F3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3) самостоятельное выполнение различных творческих работ;</w:t>
      </w:r>
    </w:p>
    <w:p w:rsidR="00524F33" w:rsidRPr="005B3287" w:rsidRDefault="00524F33" w:rsidP="00524F3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4) способность устно и письменно передавать содержание текста в сжатом или развернутом виде;</w:t>
      </w:r>
    </w:p>
    <w:p w:rsidR="00524F33" w:rsidRPr="005B3287" w:rsidRDefault="00524F33" w:rsidP="00524F3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5) осознанное беглое чтение, проведение информационно-смыслового анализа текста, исполь</w:t>
      </w:r>
      <w:r w:rsidRPr="005B3287">
        <w:rPr>
          <w:rFonts w:ascii="Times New Roman" w:hAnsi="Times New Roman" w:cs="Times New Roman"/>
          <w:sz w:val="24"/>
          <w:szCs w:val="24"/>
        </w:rPr>
        <w:softHyphen/>
        <w:t>зование различных видов чтения (ознакомительное, просмотровое, поисковое и др.);</w:t>
      </w:r>
    </w:p>
    <w:p w:rsidR="00524F33" w:rsidRPr="005B3287" w:rsidRDefault="00524F33" w:rsidP="00524F3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6) владение монологической и диалогической речью, умение перефразировать мысль, выбор и использование выразительных средств языка и знаковых систем (текст, таблица, схема, аудиовизу</w:t>
      </w:r>
      <w:r w:rsidRPr="005B3287">
        <w:rPr>
          <w:rFonts w:ascii="Times New Roman" w:hAnsi="Times New Roman" w:cs="Times New Roman"/>
          <w:sz w:val="24"/>
          <w:szCs w:val="24"/>
        </w:rPr>
        <w:softHyphen/>
        <w:t>альный ряд и др.) в соответствии с коммуникативной задачей;</w:t>
      </w:r>
    </w:p>
    <w:p w:rsidR="00524F33" w:rsidRPr="005B3287" w:rsidRDefault="00524F33" w:rsidP="00524F3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7) составление плана, тезисов, конспекта;</w:t>
      </w:r>
    </w:p>
    <w:p w:rsidR="00524F33" w:rsidRPr="005B3287" w:rsidRDefault="00524F33" w:rsidP="00524F3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8)  подбор аргументов, формулирование выводов, отражение в устной или письменной форме результатов своей деятельности;</w:t>
      </w:r>
    </w:p>
    <w:p w:rsidR="00524F33" w:rsidRPr="005B3287" w:rsidRDefault="00524F33" w:rsidP="00524F3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9) использование для решения познавательных и коммуникативных задач различных источни</w:t>
      </w:r>
      <w:r w:rsidRPr="005B3287">
        <w:rPr>
          <w:rFonts w:ascii="Times New Roman" w:hAnsi="Times New Roman" w:cs="Times New Roman"/>
          <w:sz w:val="24"/>
          <w:szCs w:val="24"/>
        </w:rPr>
        <w:softHyphen/>
        <w:t xml:space="preserve">ков информации, включая энциклопедии, словари, Интернет-ресурсы и др. базы данных; </w:t>
      </w:r>
    </w:p>
    <w:p w:rsidR="00524F33" w:rsidRPr="005B3287" w:rsidRDefault="00524F33" w:rsidP="00524F3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10) самостоятельная организация учебной деятельности, владение навыками контроля и оценки своей деятельности, осознанное определение сферы своих интересов и возможностей.</w:t>
      </w:r>
    </w:p>
    <w:p w:rsidR="00524F33" w:rsidRPr="005B3287" w:rsidRDefault="00524F33" w:rsidP="00524F3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3287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5B3287">
        <w:rPr>
          <w:rFonts w:ascii="Times New Roman" w:hAnsi="Times New Roman" w:cs="Times New Roman"/>
          <w:sz w:val="24"/>
          <w:szCs w:val="24"/>
        </w:rPr>
        <w:t xml:space="preserve"> связи</w:t>
      </w:r>
    </w:p>
    <w:p w:rsidR="00524F33" w:rsidRPr="005B3287" w:rsidRDefault="00524F33" w:rsidP="00524F33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proofErr w:type="spellStart"/>
      <w:r w:rsidRPr="005B3287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5B3287">
        <w:rPr>
          <w:rFonts w:ascii="Times New Roman" w:hAnsi="Times New Roman" w:cs="Times New Roman"/>
          <w:sz w:val="24"/>
          <w:szCs w:val="24"/>
        </w:rPr>
        <w:t xml:space="preserve"> связи позволяют вычленять взаимосвязи литературы родного края с литературой, с русским языком, историей, обществознанием, учебным курсом «Искусство» без чего невозможно системное освоение основ наук.</w:t>
      </w:r>
    </w:p>
    <w:p w:rsidR="00524F33" w:rsidRPr="005B3287" w:rsidRDefault="00524F33" w:rsidP="00524F33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   Литература родного края тесно связана с другими учебными предметами и в первую очередь с русским языком. Взаимосвязь литературы и русского языка обусловлена традициями школьного образования глубинной связью коммуникативной и эстетической функции слова. Искусство слова раскрывает все богатство национального языка, что требует внимания к языку в его художественной функции, а освоение русского языка невозможно без постоянного обращения к художественным произведениям. Освоение литературы родного края как учебного предмета – важнейшее условие речевой и лингвистической грамотности учащегося. Литературное образование способствует формированию его речевой культуры. Единство этих дисциплин 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>обеспечивает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 xml:space="preserve"> прежде всего общий для всех филологических наук предмет изучения – слово как единица языка и речи, его функционирование в различных сферах, в том числе эстетической. Содержание обеих дисциплин базируется на основах фундаментальных наук (лингвистики, стилистики, литературоведении, фольклористики и др.) и предполагает постижение языка и литературы как национально-культурных ценностей. И русский язык и литература формируют коммуникативные умения и навыки, лежащие в основе человеческой деятельности, мышления.</w:t>
      </w:r>
    </w:p>
    <w:p w:rsidR="00524F33" w:rsidRPr="005B3287" w:rsidRDefault="00524F33" w:rsidP="00524F33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   Литература родного края взаимодействует также с дисциплинами художественного цикла (музыкой, изобразительным искусством, мировой художественной культурой), формируя у учащихся представления о закономерностях эстетического и художественного освоения мира человеком, о критериях эстетической оценки произведения. Уроки литературы могут включать в себя диалог искусств: кино, музыка, живопись, театр и литература. Вместе с историей и обществознанием литература обращается к проблемам, непосредственно связанным с общественной сущностью человека, формирует историзм мышления, обогащает культурно-историческую память учащихся, не только способствует освоению знаний по гуманитарным предметам, но и формирует у школьника активное отношение к действительности, к природе, ко всему окружающему миру.</w:t>
      </w:r>
    </w:p>
    <w:p w:rsidR="00524F33" w:rsidRPr="005B3287" w:rsidRDefault="00524F33" w:rsidP="00524F33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Основные принципы отбора материала</w:t>
      </w:r>
    </w:p>
    <w:p w:rsidR="00524F33" w:rsidRPr="005B3287" w:rsidRDefault="00524F33" w:rsidP="00524F33">
      <w:pPr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5B3287">
        <w:rPr>
          <w:rFonts w:ascii="Times New Roman" w:hAnsi="Times New Roman" w:cs="Times New Roman"/>
          <w:sz w:val="24"/>
          <w:szCs w:val="24"/>
          <w:u w:val="single"/>
        </w:rPr>
        <w:t>Основные виды устных и письменных работ, предусмотренных рабочей программой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Устно:</w:t>
      </w:r>
    </w:p>
    <w:p w:rsidR="00524F33" w:rsidRPr="005B3287" w:rsidRDefault="00524F33" w:rsidP="00524F33">
      <w:pPr>
        <w:numPr>
          <w:ilvl w:val="0"/>
          <w:numId w:val="4"/>
        </w:numPr>
        <w:tabs>
          <w:tab w:val="clear" w:pos="96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правильное, беглое выразительное чтение вслух художественных и учебных текстов, в том числе и чтение наизусть;</w:t>
      </w:r>
    </w:p>
    <w:p w:rsidR="00524F33" w:rsidRPr="005B3287" w:rsidRDefault="00524F33" w:rsidP="00524F33">
      <w:pPr>
        <w:numPr>
          <w:ilvl w:val="0"/>
          <w:numId w:val="4"/>
        </w:numPr>
        <w:tabs>
          <w:tab w:val="clear" w:pos="961"/>
        </w:tabs>
        <w:spacing w:after="0" w:line="240" w:lineRule="auto"/>
        <w:ind w:left="360" w:right="14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287">
        <w:rPr>
          <w:rFonts w:ascii="Times New Roman" w:hAnsi="Times New Roman" w:cs="Times New Roman"/>
          <w:sz w:val="24"/>
          <w:szCs w:val="24"/>
        </w:rPr>
        <w:t xml:space="preserve">устный пересказ - </w:t>
      </w:r>
      <w:r>
        <w:rPr>
          <w:rFonts w:ascii="Times New Roman" w:hAnsi="Times New Roman" w:cs="Times New Roman"/>
          <w:sz w:val="24"/>
          <w:szCs w:val="24"/>
        </w:rPr>
        <w:t>подробный, выборочный, сжатый (или краткий</w:t>
      </w:r>
      <w:r w:rsidRPr="005B3287">
        <w:rPr>
          <w:rFonts w:ascii="Times New Roman" w:hAnsi="Times New Roman" w:cs="Times New Roman"/>
          <w:sz w:val="24"/>
          <w:szCs w:val="24"/>
        </w:rPr>
        <w:t>) от</w:t>
      </w:r>
      <w:r>
        <w:rPr>
          <w:rFonts w:ascii="Times New Roman" w:hAnsi="Times New Roman" w:cs="Times New Roman"/>
          <w:sz w:val="24"/>
          <w:szCs w:val="24"/>
        </w:rPr>
        <w:t xml:space="preserve"> другого лица, художественный (</w:t>
      </w:r>
      <w:r w:rsidRPr="005B3287">
        <w:rPr>
          <w:rFonts w:ascii="Times New Roman" w:hAnsi="Times New Roman" w:cs="Times New Roman"/>
          <w:sz w:val="24"/>
          <w:szCs w:val="24"/>
        </w:rPr>
        <w:t>с использованием худ</w:t>
      </w:r>
      <w:r>
        <w:rPr>
          <w:rFonts w:ascii="Times New Roman" w:hAnsi="Times New Roman" w:cs="Times New Roman"/>
          <w:sz w:val="24"/>
          <w:szCs w:val="24"/>
        </w:rPr>
        <w:t>ожественных особенностей текста</w:t>
      </w:r>
      <w:r w:rsidRPr="005B3287">
        <w:rPr>
          <w:rFonts w:ascii="Times New Roman" w:hAnsi="Times New Roman" w:cs="Times New Roman"/>
          <w:sz w:val="24"/>
          <w:szCs w:val="24"/>
        </w:rPr>
        <w:t>) - небольшого отрывка, главы повести, рассказа, сказки;</w:t>
      </w:r>
      <w:proofErr w:type="gramEnd"/>
    </w:p>
    <w:p w:rsidR="00524F33" w:rsidRPr="005B3287" w:rsidRDefault="00524F33" w:rsidP="00524F33">
      <w:pPr>
        <w:numPr>
          <w:ilvl w:val="0"/>
          <w:numId w:val="4"/>
        </w:numPr>
        <w:tabs>
          <w:tab w:val="clear" w:pos="96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lastRenderedPageBreak/>
        <w:t xml:space="preserve">развернутый ответ на вопрос, рассказ о литературном герое, характеристика героя 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>в том числе групповая, сравнительная );</w:t>
      </w:r>
      <w:r w:rsidRPr="005B3287">
        <w:rPr>
          <w:rFonts w:ascii="Times New Roman" w:hAnsi="Times New Roman" w:cs="Times New Roman"/>
          <w:sz w:val="24"/>
          <w:szCs w:val="24"/>
        </w:rPr>
        <w:br/>
        <w:t>отзыв на самостоятельно прочитанное произведение, звукозапись, актерское чтение, просмотренный фильм, телепередачу, спектакль, иллюстрацию;</w:t>
      </w:r>
    </w:p>
    <w:p w:rsidR="00524F33" w:rsidRPr="005B3287" w:rsidRDefault="00524F33" w:rsidP="00524F33">
      <w:pPr>
        <w:numPr>
          <w:ilvl w:val="0"/>
          <w:numId w:val="4"/>
        </w:numPr>
        <w:tabs>
          <w:tab w:val="clear" w:pos="96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подготовка сообщения, доклада, эссе, интервью на литературную тему, диалог литературных героев ( воображаемый, на основе прочитанного ); создание собственного текста (сказки, частушки, рассказа, сценки и </w:t>
      </w:r>
      <w:proofErr w:type="spellStart"/>
      <w:r w:rsidRPr="005B3287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>.д</w:t>
      </w:r>
      <w:proofErr w:type="spellEnd"/>
      <w:proofErr w:type="gramEnd"/>
      <w:r w:rsidRPr="005B3287">
        <w:rPr>
          <w:rFonts w:ascii="Times New Roman" w:hAnsi="Times New Roman" w:cs="Times New Roman"/>
          <w:sz w:val="24"/>
          <w:szCs w:val="24"/>
        </w:rPr>
        <w:t>);</w:t>
      </w:r>
    </w:p>
    <w:p w:rsidR="00524F33" w:rsidRPr="005B3287" w:rsidRDefault="00524F33" w:rsidP="00524F33">
      <w:pPr>
        <w:numPr>
          <w:ilvl w:val="0"/>
          <w:numId w:val="4"/>
        </w:numPr>
        <w:tabs>
          <w:tab w:val="clear" w:pos="96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свободное владение монологической и диалогической речью в объеме изучаемых произведений 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>в процессе беседы, интервью, сообщений, докладов и т.д. );</w:t>
      </w:r>
    </w:p>
    <w:p w:rsidR="00524F33" w:rsidRPr="005B3287" w:rsidRDefault="00524F33" w:rsidP="00524F33">
      <w:pPr>
        <w:numPr>
          <w:ilvl w:val="0"/>
          <w:numId w:val="4"/>
        </w:numPr>
        <w:tabs>
          <w:tab w:val="clear" w:pos="96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использование словарей 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>орфографических, орфоэпических, литературных, энциклопедических, мифологических, словарей имен и т.д., каталогов.</w:t>
      </w:r>
    </w:p>
    <w:p w:rsidR="00524F33" w:rsidRPr="005B3287" w:rsidRDefault="00524F33" w:rsidP="00524F33">
      <w:pPr>
        <w:ind w:left="76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Письменно:</w:t>
      </w:r>
    </w:p>
    <w:p w:rsidR="00524F33" w:rsidRPr="005B3287" w:rsidRDefault="00524F33" w:rsidP="00524F33">
      <w:pPr>
        <w:numPr>
          <w:ilvl w:val="0"/>
          <w:numId w:val="4"/>
        </w:numPr>
        <w:tabs>
          <w:tab w:val="clear" w:pos="96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письменный развернутый  и точный ответ на вопрос в связи с изучаемым художественным произведением, сочинение-миниатюра, сочинение на литературную и свободную тему небольшого объема в соответствии с чтением и изучением литературы;</w:t>
      </w:r>
    </w:p>
    <w:p w:rsidR="00524F33" w:rsidRPr="005B3287" w:rsidRDefault="00524F33" w:rsidP="00524F33">
      <w:pPr>
        <w:numPr>
          <w:ilvl w:val="0"/>
          <w:numId w:val="4"/>
        </w:numPr>
        <w:tabs>
          <w:tab w:val="clear" w:pos="96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создание письменного рассказа-характеристики одного из героев или группы героев 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>групповая характеристика ), двух герое ( сравнительная характеристика );</w:t>
      </w:r>
    </w:p>
    <w:p w:rsidR="00524F33" w:rsidRPr="005B3287" w:rsidRDefault="00524F33" w:rsidP="00524F33">
      <w:pPr>
        <w:numPr>
          <w:ilvl w:val="0"/>
          <w:numId w:val="4"/>
        </w:numPr>
        <w:tabs>
          <w:tab w:val="clear" w:pos="96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создание небольшого письменного отзыва на самостоятельно прочитанную книгу, картину, фильм, спектакль;</w:t>
      </w:r>
      <w:r w:rsidRPr="005B3287">
        <w:rPr>
          <w:rFonts w:ascii="Times New Roman" w:hAnsi="Times New Roman" w:cs="Times New Roman"/>
          <w:sz w:val="24"/>
          <w:szCs w:val="24"/>
        </w:rPr>
        <w:br/>
        <w:t xml:space="preserve">создание письменного плана будущего сочинения, доклада 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>простого и сложного );</w:t>
      </w:r>
    </w:p>
    <w:p w:rsidR="00524F33" w:rsidRPr="005B3287" w:rsidRDefault="00524F33" w:rsidP="00524F33">
      <w:pPr>
        <w:numPr>
          <w:ilvl w:val="0"/>
          <w:numId w:val="4"/>
        </w:numPr>
        <w:tabs>
          <w:tab w:val="clear" w:pos="96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создание письменного оригинального произведения 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>сказки, частушки, рассказа )</w:t>
      </w:r>
    </w:p>
    <w:p w:rsidR="00524F33" w:rsidRPr="005B3287" w:rsidRDefault="00524F33" w:rsidP="00524F33">
      <w:pPr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  <w:u w:val="single"/>
        </w:rPr>
        <w:t>Формы организации образовательного процесса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>Основная форма организации учебного процесса – урок. Возможна модификация традиционного урока: очная или заочная экскурсия в дом-музей писателя или по литературным местам; диспут, литературная викторина, пресс-конференция, творческий конкурс. В планировании учебного материала, а также в зависимости от цели урока используются следующие   формы проведения урока:</w:t>
      </w:r>
    </w:p>
    <w:p w:rsidR="00524F33" w:rsidRPr="005B3287" w:rsidRDefault="00524F33" w:rsidP="00524F33">
      <w:pPr>
        <w:ind w:left="3118" w:hanging="24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>- урок-лекция;</w:t>
      </w:r>
    </w:p>
    <w:p w:rsidR="00524F33" w:rsidRPr="005B3287" w:rsidRDefault="00524F33" w:rsidP="00524F33">
      <w:pPr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>- урок-зачет;</w:t>
      </w:r>
    </w:p>
    <w:p w:rsidR="00524F33" w:rsidRPr="005B3287" w:rsidRDefault="00524F33" w:rsidP="00524F33">
      <w:pPr>
        <w:ind w:left="3118" w:hanging="24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>- урок-практикум;</w:t>
      </w:r>
    </w:p>
    <w:p w:rsidR="00524F33" w:rsidRPr="005B3287" w:rsidRDefault="00524F33" w:rsidP="00524F33">
      <w:pPr>
        <w:ind w:left="3118" w:hanging="24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>- урок- исследование;</w:t>
      </w:r>
    </w:p>
    <w:p w:rsidR="00524F33" w:rsidRPr="005B3287" w:rsidRDefault="00524F33" w:rsidP="00524F33">
      <w:pPr>
        <w:ind w:left="3118" w:hanging="24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>- урок-семинар;</w:t>
      </w:r>
    </w:p>
    <w:p w:rsidR="00524F33" w:rsidRPr="005B3287" w:rsidRDefault="00524F33" w:rsidP="00524F33">
      <w:pPr>
        <w:ind w:left="3118" w:hanging="24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lastRenderedPageBreak/>
        <w:t>- урок-концерт;</w:t>
      </w:r>
    </w:p>
    <w:p w:rsidR="00524F33" w:rsidRPr="005B3287" w:rsidRDefault="00524F33" w:rsidP="00524F33">
      <w:pPr>
        <w:ind w:left="3118" w:hanging="24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>- урок внеклассного чтения;</w:t>
      </w:r>
    </w:p>
    <w:p w:rsidR="00524F33" w:rsidRPr="005B3287" w:rsidRDefault="00524F33" w:rsidP="00524F33">
      <w:pPr>
        <w:ind w:left="3118" w:hanging="24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>- урок проблемного обучения.</w:t>
      </w:r>
    </w:p>
    <w:p w:rsidR="00524F33" w:rsidRPr="005B3287" w:rsidRDefault="00524F33" w:rsidP="00524F33">
      <w:pPr>
        <w:ind w:left="2410" w:hanging="2410"/>
        <w:rPr>
          <w:rFonts w:ascii="Times New Roman" w:hAnsi="Times New Roman" w:cs="Times New Roman"/>
          <w:sz w:val="24"/>
          <w:szCs w:val="24"/>
          <w:u w:val="single"/>
        </w:rPr>
      </w:pPr>
      <w:r w:rsidRPr="005B3287">
        <w:rPr>
          <w:rFonts w:ascii="Times New Roman" w:hAnsi="Times New Roman" w:cs="Times New Roman"/>
          <w:sz w:val="24"/>
          <w:szCs w:val="24"/>
          <w:u w:val="single"/>
        </w:rPr>
        <w:t xml:space="preserve">Методы, приёмы и виды деятельности </w:t>
      </w:r>
      <w:proofErr w:type="gramStart"/>
      <w:r w:rsidRPr="005B3287">
        <w:rPr>
          <w:rFonts w:ascii="Times New Roman" w:hAnsi="Times New Roman" w:cs="Times New Roman"/>
          <w:sz w:val="24"/>
          <w:szCs w:val="24"/>
          <w:u w:val="single"/>
        </w:rPr>
        <w:t>обучающихся</w:t>
      </w:r>
      <w:proofErr w:type="gramEnd"/>
      <w:r w:rsidRPr="005B3287">
        <w:rPr>
          <w:rFonts w:ascii="Times New Roman" w:hAnsi="Times New Roman" w:cs="Times New Roman"/>
          <w:sz w:val="24"/>
          <w:szCs w:val="24"/>
          <w:u w:val="single"/>
        </w:rPr>
        <w:t xml:space="preserve"> на уроке</w:t>
      </w:r>
    </w:p>
    <w:p w:rsidR="00524F33" w:rsidRPr="005B3287" w:rsidRDefault="00524F33" w:rsidP="00524F33">
      <w:pPr>
        <w:tabs>
          <w:tab w:val="left" w:pos="-26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   Курс литературы опирается на следующие методы, приемы и виды учебной деятельности по освоению содержания художественных произведений и теоретико-литературных понятий: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1. Метод творческого восприятия  (метод творческого чтения) 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B3287">
        <w:rPr>
          <w:rFonts w:ascii="Times New Roman" w:hAnsi="Times New Roman" w:cs="Times New Roman"/>
          <w:sz w:val="24"/>
          <w:szCs w:val="24"/>
        </w:rPr>
        <w:t>Анализирующе</w:t>
      </w:r>
      <w:proofErr w:type="spellEnd"/>
      <w:r w:rsidRPr="005B3287">
        <w:rPr>
          <w:rFonts w:ascii="Times New Roman" w:hAnsi="Times New Roman" w:cs="Times New Roman"/>
          <w:sz w:val="24"/>
          <w:szCs w:val="24"/>
        </w:rPr>
        <w:t xml:space="preserve"> - интерпретирующий метод (поисковый, исследовательский) 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3.Синтезирующий метод (реализует двойной аспект: искусство и наука в преподавании литературы). </w:t>
      </w:r>
    </w:p>
    <w:tbl>
      <w:tblPr>
        <w:tblStyle w:val="a6"/>
        <w:tblW w:w="14460" w:type="dxa"/>
        <w:tblInd w:w="708" w:type="dxa"/>
        <w:tblLook w:val="04A0"/>
      </w:tblPr>
      <w:tblGrid>
        <w:gridCol w:w="2410"/>
        <w:gridCol w:w="4253"/>
        <w:gridCol w:w="3969"/>
        <w:gridCol w:w="3828"/>
      </w:tblGrid>
      <w:tr w:rsidR="00524F33" w:rsidRPr="005B3287" w:rsidTr="00970014">
        <w:tc>
          <w:tcPr>
            <w:tcW w:w="2410" w:type="dxa"/>
          </w:tcPr>
          <w:p w:rsidR="00524F33" w:rsidRPr="005B3287" w:rsidRDefault="00524F33" w:rsidP="00970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t>Задача учителя:</w:t>
            </w:r>
          </w:p>
        </w:tc>
        <w:tc>
          <w:tcPr>
            <w:tcW w:w="4253" w:type="dxa"/>
          </w:tcPr>
          <w:p w:rsidR="00524F33" w:rsidRPr="005B3287" w:rsidRDefault="00524F33" w:rsidP="009700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Метод проявляется через приемы:</w:t>
            </w:r>
          </w:p>
        </w:tc>
        <w:tc>
          <w:tcPr>
            <w:tcW w:w="3969" w:type="dxa"/>
          </w:tcPr>
          <w:p w:rsidR="00524F33" w:rsidRPr="005B3287" w:rsidRDefault="00524F33" w:rsidP="009700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Метод развивает:</w:t>
            </w:r>
          </w:p>
          <w:p w:rsidR="00524F33" w:rsidRPr="005B3287" w:rsidRDefault="00524F33" w:rsidP="00970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4F33" w:rsidRPr="005B3287" w:rsidRDefault="00524F33" w:rsidP="009700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 xml:space="preserve">Виды деятельности </w:t>
            </w:r>
            <w:proofErr w:type="gramStart"/>
            <w:r w:rsidRPr="005B3287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B328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24F33" w:rsidRPr="005B3287" w:rsidRDefault="00524F33" w:rsidP="00970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F33" w:rsidRPr="005B3287" w:rsidTr="00970014">
        <w:tc>
          <w:tcPr>
            <w:tcW w:w="14460" w:type="dxa"/>
            <w:gridSpan w:val="4"/>
          </w:tcPr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F33" w:rsidRPr="005B3287" w:rsidRDefault="00524F33" w:rsidP="00970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t>МЕТОД ТВОРЧЕСКОГО ЧТЕНИЯ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F33" w:rsidRPr="005B3287" w:rsidTr="00970014">
        <w:tc>
          <w:tcPr>
            <w:tcW w:w="2410" w:type="dxa"/>
          </w:tcPr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t>Развивать и совершенствовать глубокое, более активное и полное, творческое восприятие художественного произведения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1. Выразительное (художественное) чтение учителя, чтение мастеров художественного слова, отдельных сцен в исполнении актеров.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 xml:space="preserve"> 2. Обучение выразительному чтению учащихся; комментированное чтение.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 xml:space="preserve">3. Слово учителя, умеющее цельно правильное и возможно более глубокое эмоциональное восприятие произведения. 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5B3287">
              <w:rPr>
                <w:rFonts w:ascii="Times New Roman" w:hAnsi="Times New Roman"/>
                <w:sz w:val="24"/>
                <w:szCs w:val="24"/>
              </w:rPr>
              <w:t xml:space="preserve">Беседа (цель выяснить впечатления учащихся о прочитанном </w:t>
            </w:r>
            <w:r w:rsidRPr="005B3287">
              <w:rPr>
                <w:rFonts w:ascii="Times New Roman" w:hAnsi="Times New Roman"/>
                <w:sz w:val="24"/>
                <w:szCs w:val="24"/>
              </w:rPr>
              <w:lastRenderedPageBreak/>
              <w:t>произведении, направляющая внимание на идейные и художественные особенности.</w:t>
            </w:r>
            <w:proofErr w:type="gramEnd"/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5. Постановка художественной, нравственной, философской проблемы, непосредственно вытекающей из прочитанного произведения.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t>6. Слово учителя или беседа после изучения произведения.</w:t>
            </w:r>
          </w:p>
        </w:tc>
        <w:tc>
          <w:tcPr>
            <w:tcW w:w="3969" w:type="dxa"/>
          </w:tcPr>
          <w:p w:rsidR="00524F33" w:rsidRPr="005B3287" w:rsidRDefault="00524F33" w:rsidP="00970014">
            <w:pPr>
              <w:pStyle w:val="a5"/>
              <w:jc w:val="both"/>
            </w:pPr>
            <w:r w:rsidRPr="005B3287">
              <w:lastRenderedPageBreak/>
              <w:t xml:space="preserve">1. Наблюдательность.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2.Умение видеть и слышать явления жизни.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>3. Умение найти верные слова и выражения для передачи своих впечатлений путем выполнения различного рода творческих заданий.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1. Чтение произведений в доме и в классе;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>2. Выразительное чтение;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3. Заучивание наизусть;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4. Слушание художественного чтения;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5. Составление плана;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lastRenderedPageBreak/>
              <w:t xml:space="preserve">6. Близкие к тексту и сжатые пересказы;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7. Художественное рассказывание;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8. Устные и письменные отзывы о только что прочитанном произведении;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9. Инсценировка;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10. Критические заметки;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>11. Рассматривание иллюстраций и оценка их;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t>12. Сочинения разных жанров.</w:t>
            </w:r>
          </w:p>
        </w:tc>
      </w:tr>
      <w:tr w:rsidR="00524F33" w:rsidRPr="005B3287" w:rsidTr="00970014">
        <w:tc>
          <w:tcPr>
            <w:tcW w:w="14460" w:type="dxa"/>
            <w:gridSpan w:val="4"/>
          </w:tcPr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F33" w:rsidRPr="005B3287" w:rsidRDefault="00524F33" w:rsidP="00970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t>ЭВРИСТИЧЕСКИЙ МЕТОД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F33" w:rsidRPr="005B3287" w:rsidTr="00970014">
        <w:tc>
          <w:tcPr>
            <w:tcW w:w="2410" w:type="dxa"/>
          </w:tcPr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1. Помочь учащимся освоить произведение, осмыслить его, разрешить возникшие нравственные, социальные, художественные проблемы.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2. Учить анализировать </w:t>
            </w:r>
            <w:r w:rsidRPr="005B3287">
              <w:lastRenderedPageBreak/>
              <w:t>произведение, понимать его единство в многообразии его компонентов, учить размышлять, оформлять свои размышления в словах, в связной, последовательной, доказательной речи - устной или письменной. В работе   важно, чтобы: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- школьники уяснили суть проблемы для обсуждения; 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>- сумели обосновать свое суждения фактами;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>- сумели выслушать доводы других, обосновать свои "за" и "против";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t>- уточняли значение понятий терминов</w:t>
            </w:r>
          </w:p>
        </w:tc>
        <w:tc>
          <w:tcPr>
            <w:tcW w:w="4253" w:type="dxa"/>
          </w:tcPr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Обучение учащихся анализу текста художественного произведения, анализу эпизода, нескольких взаимосвязанных эпизодов целого произведения; образов героев; языка; композиции произведения, сопоставление различных произведений.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t xml:space="preserve"> 2. Постановка системы вопросов, причем ответ на каждый вопрос логически предполагает переход к следующему вопросу или соответствующим заданиям. 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Самостоятельный поиск учащимся существенной проблемы для анализа, попытаться ответить на вопросы, разрешить проблемы.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24F33" w:rsidRPr="005B3287" w:rsidRDefault="00524F33" w:rsidP="00970014">
            <w:pPr>
              <w:pStyle w:val="a5"/>
              <w:jc w:val="both"/>
            </w:pPr>
            <w:r w:rsidRPr="005B3287">
              <w:lastRenderedPageBreak/>
              <w:t>1. Способствует дальнейшему усвоению учащимися метода науки: метода анализа художественного произведения по преимуществу и некоторым приемам историко-литературного анализа и в процессе этой работы овладению предусмотренными программой знаниями по теории и истории литературы.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2. Развивает научную, критическую мысль учащихся, развивает их </w:t>
            </w:r>
            <w:r w:rsidRPr="005B3287">
              <w:lastRenderedPageBreak/>
              <w:t xml:space="preserve">литературные способности, учит самостоятельному приобретению знаний, умений по специальному анализу литературного произведения. 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lastRenderedPageBreak/>
              <w:t>1. Работа над текстом художественного произведения, анализу эпизода или целого произведения;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2. Пересказ как прием анализа;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3. Подбор цитат для ответа на поставленный вопрос;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4. Составление плана как прием анализа композиции, части или целого произведения;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5. Анализ образа героя, сравнительная характеристика героев;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lastRenderedPageBreak/>
              <w:t>6. Составление плана к своему развернутому ответу, к докладу и сочинению;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7. Конспективное изложение результатов анализа произведения, сравнительного анализа произведений разных искусств, анализа поставленной проблемы;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8. Выступление на диспуте.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9. Сочинение на частные темы как результат своей работы над произведением.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F33" w:rsidRPr="005B3287" w:rsidTr="00970014">
        <w:tc>
          <w:tcPr>
            <w:tcW w:w="14460" w:type="dxa"/>
            <w:gridSpan w:val="4"/>
          </w:tcPr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4F33" w:rsidRPr="005B3287" w:rsidRDefault="00524F33" w:rsidP="009700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lastRenderedPageBreak/>
              <w:t>ИССЛЕДОВАТЕЛЬСКИЙ МЕТОД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B3287">
              <w:rPr>
                <w:rFonts w:ascii="Times New Roman" w:hAnsi="Times New Roman" w:cs="Times New Roman"/>
                <w:sz w:val="24"/>
                <w:szCs w:val="24"/>
              </w:rPr>
              <w:t>близок</w:t>
            </w:r>
            <w:proofErr w:type="gramEnd"/>
            <w:r w:rsidRPr="005B3287">
              <w:rPr>
                <w:rFonts w:ascii="Times New Roman" w:hAnsi="Times New Roman" w:cs="Times New Roman"/>
                <w:sz w:val="24"/>
                <w:szCs w:val="24"/>
              </w:rPr>
              <w:t xml:space="preserve"> к эвристическому по функции и наименованию, но существенное отличие одного от другого в различии обучающей роли учителя и учебной, познавательной деятельности учащихся)</w:t>
            </w:r>
          </w:p>
        </w:tc>
      </w:tr>
      <w:tr w:rsidR="00524F33" w:rsidRPr="005B3287" w:rsidTr="00970014">
        <w:tc>
          <w:tcPr>
            <w:tcW w:w="2410" w:type="dxa"/>
          </w:tcPr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не только ставит ряд вопросов или проблем, но и разъясняет пути их решения, учит собирать материал, анализировать, систематизировать его, показывает или разъясняет условия или приемы работы.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t>Выдвижение учителем проблемы для всего класса, причем ряд аспектов этой проблемы разрабатывается группами учащихся или отдельными из них. (Учитель указывает источники, предлагает ряд тем сочинений, выдвигает темы для семинарских занятий)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24F33" w:rsidRPr="005B3287" w:rsidRDefault="00524F33" w:rsidP="00970014">
            <w:pPr>
              <w:pStyle w:val="a5"/>
              <w:jc w:val="both"/>
            </w:pPr>
            <w:r w:rsidRPr="005B3287">
              <w:t>1. Мышление учащихся;</w:t>
            </w:r>
          </w:p>
          <w:p w:rsidR="00524F33" w:rsidRPr="005B3287" w:rsidRDefault="00524F33" w:rsidP="00970014">
            <w:pPr>
              <w:pStyle w:val="a5"/>
              <w:jc w:val="both"/>
            </w:pPr>
            <w:r w:rsidRPr="005B3287">
              <w:t xml:space="preserve">2. Овладение </w:t>
            </w:r>
            <w:proofErr w:type="gramStart"/>
            <w:r w:rsidRPr="005B3287">
              <w:t>умениями</w:t>
            </w:r>
            <w:proofErr w:type="gramEnd"/>
            <w:r w:rsidRPr="005B3287">
              <w:t xml:space="preserve"> связанными по данному учебному предмету 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 xml:space="preserve">1. Самостоятельный анализ части, эпизода изучаемого произведения, анализ целого, не изучаемого в школе произведения. 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2. Сопоставление в тематическом, проблемно-идейном, теоретико-литературном, историко-литературном, планах двух или нескольких произведений.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 xml:space="preserve">3. Сопоставление, анализ высказанных в критике нескольких точек зрения на произведение, образа героя с обоснованием своего мнения; </w:t>
            </w:r>
          </w:p>
          <w:p w:rsidR="00524F33" w:rsidRPr="005B3287" w:rsidRDefault="00524F33" w:rsidP="0097001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287">
              <w:rPr>
                <w:rFonts w:ascii="Times New Roman" w:hAnsi="Times New Roman"/>
                <w:sz w:val="24"/>
                <w:szCs w:val="24"/>
              </w:rPr>
              <w:t>4. Сопоставление литературного произведения с его экранизацией.</w:t>
            </w:r>
          </w:p>
          <w:p w:rsidR="00524F33" w:rsidRPr="005B3287" w:rsidRDefault="00524F33" w:rsidP="0097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87">
              <w:rPr>
                <w:rFonts w:ascii="Times New Roman" w:hAnsi="Times New Roman" w:cs="Times New Roman"/>
                <w:sz w:val="24"/>
                <w:szCs w:val="24"/>
              </w:rPr>
              <w:t>5. Самостоятельная оценка литературного произведения, героев (доклады, семинарские занятия, сочинения, участие в диспутах).</w:t>
            </w:r>
          </w:p>
        </w:tc>
      </w:tr>
    </w:tbl>
    <w:p w:rsidR="00524F33" w:rsidRPr="005B3287" w:rsidRDefault="00524F33" w:rsidP="00524F33">
      <w:pPr>
        <w:tabs>
          <w:tab w:val="left" w:pos="-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B3287">
        <w:rPr>
          <w:rFonts w:ascii="Times New Roman" w:hAnsi="Times New Roman" w:cs="Times New Roman"/>
          <w:sz w:val="24"/>
          <w:szCs w:val="24"/>
        </w:rPr>
        <w:t xml:space="preserve">В программу включен перечень необходимых </w:t>
      </w:r>
      <w:r w:rsidRPr="005B3287">
        <w:rPr>
          <w:rFonts w:ascii="Times New Roman" w:hAnsi="Times New Roman" w:cs="Times New Roman"/>
          <w:sz w:val="24"/>
          <w:szCs w:val="24"/>
          <w:u w:val="single"/>
        </w:rPr>
        <w:t>видов работ по развитию речи:</w:t>
      </w:r>
      <w:r w:rsidRPr="005B3287">
        <w:rPr>
          <w:rFonts w:ascii="Times New Roman" w:hAnsi="Times New Roman" w:cs="Times New Roman"/>
          <w:sz w:val="24"/>
          <w:szCs w:val="24"/>
        </w:rPr>
        <w:t xml:space="preserve"> словарная работа, различные виды пересказа, устные и письменные сочинения разных жанров, отзывы, доклады, диалоги, творческие работы, устное словесное рисование, а также произведения для заучивания наизусть, списки произведений для самостоятельно чтения.</w:t>
      </w:r>
    </w:p>
    <w:p w:rsidR="00524F33" w:rsidRPr="005B3287" w:rsidRDefault="00524F33" w:rsidP="00524F3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  <w:u w:val="single"/>
        </w:rPr>
        <w:t>Технологии обучения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   Концепция модернизации российского образования подчеркивает необходимость «ориентации образования не только на усвоение </w:t>
      </w:r>
      <w:proofErr w:type="gramStart"/>
      <w:r w:rsidRPr="005B3287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определенной суммы знаний, но и на развитие его личности, его познавательных и созидательных способностей». Проблема достижения всеми обучающимися обязательного минимума решается использованием технологии уровневой дифференциации обучения. </w:t>
      </w:r>
      <w:r w:rsidRPr="005B328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Уровневая дифференциация выражается в том, что обучаясь по одной программе и учебникам, </w:t>
      </w:r>
      <w:proofErr w:type="gramStart"/>
      <w:r w:rsidRPr="005B3287">
        <w:rPr>
          <w:rFonts w:ascii="Times New Roman" w:hAnsi="Times New Roman" w:cs="Times New Roman"/>
          <w:color w:val="000000"/>
          <w:sz w:val="24"/>
          <w:szCs w:val="24"/>
        </w:rPr>
        <w:t>обучающиеся</w:t>
      </w:r>
      <w:proofErr w:type="gramEnd"/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 могут усваивать материал на различных уровнях. Определяющим при этом является уровень обязательной подготовки. На его основе формируются более высокие уровни овладения материалом.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   Широкое использование современных технологий обучения, таких как </w:t>
      </w:r>
      <w:proofErr w:type="spellStart"/>
      <w:r w:rsidRPr="005B3287">
        <w:rPr>
          <w:rFonts w:ascii="Times New Roman" w:hAnsi="Times New Roman" w:cs="Times New Roman"/>
          <w:color w:val="000000"/>
          <w:sz w:val="24"/>
          <w:szCs w:val="24"/>
        </w:rPr>
        <w:t>социокультурно-адаптивная</w:t>
      </w:r>
      <w:proofErr w:type="spellEnd"/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B3287">
        <w:rPr>
          <w:rFonts w:ascii="Times New Roman" w:hAnsi="Times New Roman" w:cs="Times New Roman"/>
          <w:color w:val="000000"/>
          <w:sz w:val="24"/>
          <w:szCs w:val="24"/>
        </w:rPr>
        <w:t>здоровьесберегающая</w:t>
      </w:r>
      <w:proofErr w:type="spellEnd"/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, технология обучения в сотрудничестве, ИКТ и проектная методика, игровые технологии, позволяют интенсифицировать процесс обучения и сделать его более увлекательным и эффективным. 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   Программа также предусматривает другие варианты дидактико-технологического обеспечения учебного процесса: таблицы, раздаточный материал, материалы для итогового и промежуточного контроля, тестовые задания, видеофильмы, литературоведческие справочники и словари. </w:t>
      </w:r>
    </w:p>
    <w:p w:rsidR="00524F33" w:rsidRPr="005B3287" w:rsidRDefault="00524F33" w:rsidP="00524F33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  <w:u w:val="single"/>
        </w:rPr>
        <w:t>Виды и формы контроля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   Одно из требований принципа систематичности и последовательности предполагает необходимость осуществления контроля на всех этапах образовательного процесса по литературе. Этому способствует применение следующих видов контроля: 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   Предварительный – диагностика начального уровня знаний обучающихся с целью выявления ими важнейших элементов учебного содержания, полученных при изучении предшествующих разделов, необходимых для успешного усвоения нового материала (беседа по вопросам; мозговой штурм; тестирование, письменный опрос).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5B3287">
        <w:rPr>
          <w:rFonts w:ascii="Times New Roman" w:hAnsi="Times New Roman" w:cs="Times New Roman"/>
          <w:color w:val="000000"/>
          <w:sz w:val="24"/>
          <w:szCs w:val="24"/>
        </w:rPr>
        <w:t>Текущий (поурочный) – систематическая диагностика усвоения основных элементов содержания каждого урока по ходу изучения темы или раздела (беседа; индивидуальный опрос; подготовка сообщений, докладов, рефератов, проектов; работа по карточкам; составление схем, таблиц, рисунков, написание мини-сочинений).</w:t>
      </w:r>
      <w:proofErr w:type="gramEnd"/>
    </w:p>
    <w:p w:rsidR="00524F33" w:rsidRPr="005B3287" w:rsidRDefault="00524F33" w:rsidP="00524F33">
      <w:pPr>
        <w:spacing w:before="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5B3287">
        <w:rPr>
          <w:rFonts w:ascii="Times New Roman" w:hAnsi="Times New Roman" w:cs="Times New Roman"/>
          <w:color w:val="000000"/>
          <w:sz w:val="24"/>
          <w:szCs w:val="24"/>
        </w:rPr>
        <w:t>Промежуточный – по ходу изучения темы, но по истечении нескольких уроков</w:t>
      </w:r>
      <w:r w:rsidRPr="005B3287">
        <w:rPr>
          <w:rFonts w:ascii="Times New Roman" w:hAnsi="Times New Roman" w:cs="Times New Roman"/>
          <w:bCs/>
          <w:sz w:val="24"/>
          <w:szCs w:val="24"/>
        </w:rPr>
        <w:t>: пересказ (</w:t>
      </w:r>
      <w:r w:rsidRPr="005B3287">
        <w:rPr>
          <w:rFonts w:ascii="Times New Roman" w:hAnsi="Times New Roman" w:cs="Times New Roman"/>
          <w:bCs/>
          <w:i/>
          <w:sz w:val="24"/>
          <w:szCs w:val="24"/>
        </w:rPr>
        <w:t>подробный, сжатый, выборочный, с изменением лица рассказчика, художественный</w:t>
      </w:r>
      <w:r w:rsidRPr="005B3287">
        <w:rPr>
          <w:rFonts w:ascii="Times New Roman" w:hAnsi="Times New Roman" w:cs="Times New Roman"/>
          <w:bCs/>
          <w:sz w:val="24"/>
          <w:szCs w:val="24"/>
        </w:rPr>
        <w:t>), выразительное чтение (</w:t>
      </w:r>
      <w:r w:rsidRPr="005B3287">
        <w:rPr>
          <w:rFonts w:ascii="Times New Roman" w:hAnsi="Times New Roman" w:cs="Times New Roman"/>
          <w:bCs/>
          <w:i/>
          <w:sz w:val="24"/>
          <w:szCs w:val="24"/>
        </w:rPr>
        <w:t>в том числе наизусть</w:t>
      </w:r>
      <w:r w:rsidRPr="005B3287">
        <w:rPr>
          <w:rFonts w:ascii="Times New Roman" w:hAnsi="Times New Roman" w:cs="Times New Roman"/>
          <w:bCs/>
          <w:sz w:val="24"/>
          <w:szCs w:val="24"/>
        </w:rPr>
        <w:t>), развернутый ответ на вопрос, анализ эпизода, анализ стихотворения,  комментирование художественного текста, характеристика литературного героя, конспектирование (</w:t>
      </w:r>
      <w:r w:rsidRPr="005B3287">
        <w:rPr>
          <w:rFonts w:ascii="Times New Roman" w:hAnsi="Times New Roman" w:cs="Times New Roman"/>
          <w:bCs/>
          <w:i/>
          <w:sz w:val="24"/>
          <w:szCs w:val="24"/>
        </w:rPr>
        <w:t>фрагментов критической статьи, лекции учителя, статьи учебника</w:t>
      </w:r>
      <w:r w:rsidRPr="005B3287">
        <w:rPr>
          <w:rFonts w:ascii="Times New Roman" w:hAnsi="Times New Roman" w:cs="Times New Roman"/>
          <w:bCs/>
          <w:sz w:val="24"/>
          <w:szCs w:val="24"/>
        </w:rPr>
        <w:t xml:space="preserve">), сочинение на литературную тему, сообщение на литературную и историко-культурную темы, презентация проектов. </w:t>
      </w:r>
      <w:proofErr w:type="gramEnd"/>
    </w:p>
    <w:p w:rsidR="00524F33" w:rsidRPr="005B3287" w:rsidRDefault="00524F33" w:rsidP="00524F3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5B3287">
        <w:rPr>
          <w:rFonts w:ascii="Times New Roman" w:hAnsi="Times New Roman" w:cs="Times New Roman"/>
          <w:color w:val="000000"/>
          <w:sz w:val="24"/>
          <w:szCs w:val="24"/>
        </w:rPr>
        <w:t>Тематический</w:t>
      </w:r>
      <w:proofErr w:type="gramEnd"/>
      <w:r w:rsidRPr="005B3287">
        <w:rPr>
          <w:rFonts w:ascii="Times New Roman" w:hAnsi="Times New Roman" w:cs="Times New Roman"/>
          <w:color w:val="000000"/>
          <w:sz w:val="24"/>
          <w:szCs w:val="24"/>
        </w:rPr>
        <w:t xml:space="preserve"> – по окончании изучения темы (тестирование; оформление презентаций, составление тезисных планов).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28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Итоговый – проводится по итогам изучения раздела курса «Литература» с целью диагностирования усвоения обучающимися основных понятий раздела и понимания их взаимосвязи (контрольные работы, контрольное тестирование,</w:t>
      </w:r>
      <w:r w:rsidRPr="005B328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5B3287">
        <w:rPr>
          <w:rFonts w:ascii="Times New Roman" w:hAnsi="Times New Roman" w:cs="Times New Roman"/>
          <w:bCs/>
          <w:sz w:val="24"/>
          <w:szCs w:val="24"/>
        </w:rPr>
        <w:t>анализ стихотворения, письменный развернутый ответ на проблемный вопрос, презентация проектов</w:t>
      </w:r>
      <w:r w:rsidRPr="005B3287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524F33" w:rsidRPr="005B3287" w:rsidRDefault="00524F33" w:rsidP="00524F33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Предполагаемые результаты освоения предмета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B3287">
        <w:rPr>
          <w:rFonts w:ascii="Times New Roman" w:hAnsi="Times New Roman" w:cs="Times New Roman"/>
          <w:i/>
          <w:sz w:val="24"/>
          <w:szCs w:val="24"/>
        </w:rPr>
        <w:t>В результате изучения литературы на базовом уровне ученик должен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знать/понимать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образную природу словесного искусства;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содержание изученных литературных произведений;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основные факты жизни и творчества писателей-классиков </w:t>
      </w:r>
      <w:r w:rsidRPr="005B3287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5B3287">
        <w:rPr>
          <w:rFonts w:ascii="Times New Roman" w:hAnsi="Times New Roman" w:cs="Times New Roman"/>
          <w:sz w:val="24"/>
          <w:szCs w:val="24"/>
        </w:rPr>
        <w:t>-</w:t>
      </w:r>
      <w:r w:rsidRPr="005B3287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5B3287">
        <w:rPr>
          <w:rFonts w:ascii="Times New Roman" w:hAnsi="Times New Roman" w:cs="Times New Roman"/>
          <w:sz w:val="24"/>
          <w:szCs w:val="24"/>
        </w:rPr>
        <w:t xml:space="preserve"> вв.;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основные закономерности историко-литературного процесса и черты литературных направлений;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основные теоретико-литературные понятия; </w:t>
      </w:r>
    </w:p>
    <w:p w:rsidR="00524F33" w:rsidRPr="005B3287" w:rsidRDefault="00524F33" w:rsidP="00524F33">
      <w:pPr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уметь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воспроизводить содержание литературного произведения;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анализировать и интерпретировать художественное произведение, используя 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анализировать эпизод (сцену) изученного произведения, объяснять его связь с проблематикой произведения;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соотносить художественную литературу с общественной жизнью и культурой;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 раскрывать конкретно-историческое и общечеловеческое содержание изученных литературных произведений; 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выявлять «сквозные» темы и ключевые проблемы русской литературы; соотносить произведение с литературным направлением эпохи;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определять род и жанр произведения;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сопоставлять литературные произведения;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выявлять авторскую позицию; 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выразительно читать изученные произведения (или их фрагменты), соблюдая нормы литературного произношения;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аргументировано формулировать свое отношение к прочитанному произведению;</w:t>
      </w: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писать рецензии на прочитанные произведения и сочинения разных жанров на литературные темы.</w:t>
      </w:r>
    </w:p>
    <w:p w:rsidR="00524F33" w:rsidRDefault="00524F33" w:rsidP="00524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Pr="005B3287" w:rsidRDefault="00524F33" w:rsidP="00524F33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Место предмета в учебном плане образовательного учреждения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 соответствии с учебным планом Средней общеобразовательной школы № 30 программа рассчитана </w:t>
      </w:r>
      <w:proofErr w:type="gram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</w:t>
      </w:r>
      <w:proofErr w:type="gram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V</w:t>
      </w:r>
      <w:proofErr w:type="gram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Ш классе – 17, в неделю- 0,5 часа,</w:t>
      </w:r>
    </w:p>
    <w:p w:rsidR="00524F33" w:rsidRPr="005B3287" w:rsidRDefault="00524F33" w:rsidP="00524F3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gramEnd"/>
      <w:r w:rsidRPr="005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Х классе – 17, в неделю- 0,5  часа.</w:t>
      </w:r>
    </w:p>
    <w:p w:rsidR="00524F33" w:rsidRPr="005B3287" w:rsidRDefault="00524F33" w:rsidP="00524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Pr="005B3287" w:rsidRDefault="00524F33" w:rsidP="00524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Pr="005B3287" w:rsidRDefault="00524F33" w:rsidP="00524F33">
      <w:pPr>
        <w:pStyle w:val="a3"/>
        <w:numPr>
          <w:ilvl w:val="0"/>
          <w:numId w:val="3"/>
        </w:numPr>
        <w:spacing w:after="0" w:line="2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Система оценивания достижений учащихся по предмету</w:t>
      </w: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3287">
        <w:rPr>
          <w:rFonts w:ascii="Times New Roman" w:hAnsi="Times New Roman" w:cs="Times New Roman"/>
          <w:sz w:val="24"/>
          <w:szCs w:val="24"/>
          <w:u w:val="single"/>
        </w:rPr>
        <w:t>Оценка устных ответов</w:t>
      </w: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   При оценке устных ответов учитель руководствуется следующими основными критериями в пределах программы данного класса.</w:t>
      </w: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1.Знание текста, и понимание идейно-художественного содержания изученного произведения.</w:t>
      </w: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2. Умение объяснять взаимосвязь событий, характер и поступки: героев.</w:t>
      </w: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3.Понимание роли художественных сре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>аскрытия идейно-эстетического содержания         изученного произведения.</w:t>
      </w: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4.Знание теоретико-литературных понятий ж умение пользоваться этими знаниями при анализе произведений; изучаемых в классе и прочитанных самостоятельно.</w:t>
      </w: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5. Речевая грамотность, логичность и последовательность ответа, техника и выразительность чтения.</w:t>
      </w: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В соответствии с этим:</w:t>
      </w: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287">
        <w:rPr>
          <w:rFonts w:ascii="Times New Roman" w:hAnsi="Times New Roman" w:cs="Times New Roman"/>
          <w:sz w:val="24"/>
          <w:szCs w:val="24"/>
        </w:rPr>
        <w:t>Оценкой "5" оценивается ответ, обнаруживающий прочные знания и глубокое понимание текста изучаемого произведения; умение объяснять взаимосвязь событий, характер и поступки героев и роль художественных средств в раскрытии идейно-эстетического содержания произведения, умение пользоваться теоретико-литературными знаниями и навыками разбора при, анализе художественного произведения, привлекать текст для аргументации своих выводов; хорошее владение литературной, речью.</w:t>
      </w:r>
      <w:proofErr w:type="gramEnd"/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287">
        <w:rPr>
          <w:rFonts w:ascii="Times New Roman" w:hAnsi="Times New Roman" w:cs="Times New Roman"/>
          <w:sz w:val="24"/>
          <w:szCs w:val="24"/>
        </w:rPr>
        <w:t>Оценкой "4" оценивается ответ, который, показывает прочное знание и достаточно глубокое понимание текста изучаемого произведения; умение объяснять взаимосвязь событий, характерны и поступки героев и роль основных художественных средств в раскрытии идейно-эстетического содержания произведения, умение пользоваться основными теоретико-литературными знаниями: и навыками разбора при анализе прочитанных произведений: умение привлекать текст произведения для обоснования своих выводов, владение литературной речью.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 xml:space="preserve"> Однако по одному двум из этих компонентов ответа, могут быть допущены неточности.</w:t>
      </w: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Оценкой "3" оценивается ответ, свидетельствующий о знании и понимании текста изучаемого произведения;  об умении объяснять взаимосвязь основных событий, характеры и поступки главных героев и роль важнейших  художественных сре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>аскрытии идейно-художественного содержания произведения;  о знании основных вопросов теории, но недостаточном умении пользоваться этими знаниями при анализе произведения;  об ограниченных навыках разбора и недостаточном умении привлекать те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 xml:space="preserve">оизведений для </w:t>
      </w:r>
      <w:r w:rsidRPr="005B3287">
        <w:rPr>
          <w:rFonts w:ascii="Times New Roman" w:hAnsi="Times New Roman" w:cs="Times New Roman"/>
          <w:sz w:val="24"/>
          <w:szCs w:val="24"/>
        </w:rPr>
        <w:lastRenderedPageBreak/>
        <w:t xml:space="preserve">подтверждения своих выводов. 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>Допускается не более двух-трех ошибок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 xml:space="preserve"> в содержании ответа, а также ряда недостатков в его композиции и языке.</w:t>
      </w: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spacing w:after="0" w:line="25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Оценкой "2" оценивается ответ, обнаруживающий незнание содержания произведения в целом, неумение объяснять поведение, характеры основных героев и роль важнейших художественных сре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>аскрытии идейно-эстетического содержания произведения, незнание элементарных теоретико-литературных понятий и слабое владение литературной речью.</w:t>
      </w: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Pr="005B3287" w:rsidRDefault="00524F33" w:rsidP="00524F3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F33" w:rsidRPr="0057602E" w:rsidRDefault="00524F33" w:rsidP="00524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0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 ТЕМАТИЧЕСКОЕ ПЛАНИРОВАНИЕ</w:t>
      </w:r>
    </w:p>
    <w:p w:rsidR="00524F33" w:rsidRPr="0057602E" w:rsidRDefault="00524F33" w:rsidP="00524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 класс (17 часов)</w:t>
      </w:r>
    </w:p>
    <w:p w:rsidR="00524F33" w:rsidRDefault="00524F33" w:rsidP="00524F33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720" w:type="dxa"/>
        <w:tblLook w:val="04A0"/>
      </w:tblPr>
      <w:tblGrid>
        <w:gridCol w:w="1231"/>
        <w:gridCol w:w="9923"/>
        <w:gridCol w:w="2912"/>
      </w:tblGrid>
      <w:tr w:rsidR="00524F33" w:rsidTr="00970014">
        <w:tc>
          <w:tcPr>
            <w:tcW w:w="1231" w:type="dxa"/>
          </w:tcPr>
          <w:p w:rsidR="00524F33" w:rsidRDefault="00524F33" w:rsidP="00970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923" w:type="dxa"/>
          </w:tcPr>
          <w:p w:rsidR="00524F33" w:rsidRPr="0057602E" w:rsidRDefault="00524F33" w:rsidP="00970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02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912" w:type="dxa"/>
          </w:tcPr>
          <w:p w:rsidR="00524F33" w:rsidRPr="0057602E" w:rsidRDefault="00524F33" w:rsidP="00970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02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524F33" w:rsidTr="00970014">
        <w:tc>
          <w:tcPr>
            <w:tcW w:w="1231" w:type="dxa"/>
          </w:tcPr>
          <w:p w:rsidR="00524F33" w:rsidRDefault="00524F33" w:rsidP="009700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3" w:type="dxa"/>
            <w:vAlign w:val="center"/>
          </w:tcPr>
          <w:p w:rsidR="00524F33" w:rsidRPr="0057602E" w:rsidRDefault="00524F33" w:rsidP="00970014">
            <w:pPr>
              <w:snapToGrid w:val="0"/>
              <w:spacing w:after="20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 xml:space="preserve">     А.С. Пушкин, М.Ю. Лермонтов,  Н. В. Гоголь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1</w:t>
            </w:r>
          </w:p>
        </w:tc>
      </w:tr>
      <w:tr w:rsidR="00524F33" w:rsidTr="00970014">
        <w:tc>
          <w:tcPr>
            <w:tcW w:w="1231" w:type="dxa"/>
          </w:tcPr>
          <w:p w:rsidR="00524F33" w:rsidRDefault="00524F33" w:rsidP="009700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3" w:type="dxa"/>
            <w:vAlign w:val="center"/>
          </w:tcPr>
          <w:p w:rsidR="00524F33" w:rsidRPr="0057602E" w:rsidRDefault="00524F33" w:rsidP="00970014">
            <w:pPr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57602E">
              <w:rPr>
                <w:rFonts w:ascii="Times New Roman" w:hAnsi="Times New Roman" w:cs="Times New Roman"/>
                <w:sz w:val="24"/>
                <w:szCs w:val="24"/>
              </w:rPr>
              <w:t xml:space="preserve">     Культурная жизнь провинции на примере Костромского края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1</w:t>
            </w:r>
          </w:p>
        </w:tc>
      </w:tr>
      <w:tr w:rsidR="00524F33" w:rsidTr="00970014">
        <w:tc>
          <w:tcPr>
            <w:tcW w:w="1231" w:type="dxa"/>
          </w:tcPr>
          <w:p w:rsidR="00524F33" w:rsidRDefault="00524F33" w:rsidP="009700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3" w:type="dxa"/>
            <w:vAlign w:val="center"/>
          </w:tcPr>
          <w:p w:rsidR="00524F33" w:rsidRPr="0057602E" w:rsidRDefault="00524F33" w:rsidP="00524F33">
            <w:pPr>
              <w:pStyle w:val="2"/>
              <w:keepNext w:val="0"/>
              <w:numPr>
                <w:ilvl w:val="1"/>
                <w:numId w:val="9"/>
              </w:numPr>
              <w:tabs>
                <w:tab w:val="left" w:pos="576"/>
                <w:tab w:val="left" w:pos="7380"/>
                <w:tab w:val="left" w:pos="8100"/>
              </w:tabs>
              <w:snapToGrid w:val="0"/>
              <w:spacing w:before="60" w:after="0" w:line="360" w:lineRule="auto"/>
              <w:ind w:left="0" w:firstLine="284"/>
              <w:outlineLvl w:val="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  <w:t xml:space="preserve">А. Н. Островский </w:t>
            </w:r>
            <w:r w:rsidRPr="0057602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he-IL" w:bidi="he-IL"/>
              </w:rPr>
              <w:t xml:space="preserve"> </w:t>
            </w:r>
            <w:r w:rsidRPr="0057602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  <w:t xml:space="preserve">«Бесприданница» «Снегурочка» 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5</w:t>
            </w:r>
          </w:p>
        </w:tc>
      </w:tr>
      <w:tr w:rsidR="00524F33" w:rsidTr="00970014">
        <w:tc>
          <w:tcPr>
            <w:tcW w:w="1231" w:type="dxa"/>
          </w:tcPr>
          <w:p w:rsidR="00524F33" w:rsidRDefault="00524F33" w:rsidP="009700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3" w:type="dxa"/>
            <w:vAlign w:val="center"/>
          </w:tcPr>
          <w:p w:rsidR="00524F33" w:rsidRPr="0057602E" w:rsidRDefault="00524F33" w:rsidP="00970014">
            <w:pPr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57602E">
              <w:rPr>
                <w:rFonts w:ascii="Times New Roman" w:hAnsi="Times New Roman" w:cs="Times New Roman"/>
                <w:sz w:val="24"/>
                <w:szCs w:val="24"/>
              </w:rPr>
              <w:t xml:space="preserve">     Культурная жизнь провинции на примере Костромского края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1</w:t>
            </w:r>
          </w:p>
        </w:tc>
      </w:tr>
      <w:tr w:rsidR="00524F33" w:rsidTr="00970014">
        <w:tc>
          <w:tcPr>
            <w:tcW w:w="1231" w:type="dxa"/>
          </w:tcPr>
          <w:p w:rsidR="00524F33" w:rsidRDefault="00524F33" w:rsidP="009700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3" w:type="dxa"/>
            <w:vAlign w:val="center"/>
          </w:tcPr>
          <w:p w:rsidR="00524F33" w:rsidRPr="0057602E" w:rsidRDefault="00524F33" w:rsidP="00524F33">
            <w:pPr>
              <w:pStyle w:val="2"/>
              <w:keepNext w:val="0"/>
              <w:numPr>
                <w:ilvl w:val="1"/>
                <w:numId w:val="9"/>
              </w:numPr>
              <w:tabs>
                <w:tab w:val="left" w:pos="576"/>
                <w:tab w:val="left" w:pos="7380"/>
                <w:tab w:val="left" w:pos="8100"/>
              </w:tabs>
              <w:snapToGrid w:val="0"/>
              <w:spacing w:before="60" w:after="0" w:line="360" w:lineRule="auto"/>
              <w:ind w:left="0" w:firstLine="284"/>
              <w:outlineLvl w:val="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  <w:t xml:space="preserve">А. Н. Островский </w:t>
            </w:r>
            <w:r w:rsidRPr="0057602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he-IL" w:bidi="he-IL"/>
              </w:rPr>
              <w:t xml:space="preserve"> </w:t>
            </w:r>
            <w:r w:rsidRPr="0057602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  <w:t xml:space="preserve">«Бесприданница» «Снегурочка» 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5</w:t>
            </w:r>
          </w:p>
        </w:tc>
      </w:tr>
      <w:tr w:rsidR="00524F33" w:rsidTr="00970014">
        <w:tc>
          <w:tcPr>
            <w:tcW w:w="1231" w:type="dxa"/>
          </w:tcPr>
          <w:p w:rsidR="00524F33" w:rsidRDefault="00524F33" w:rsidP="009700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3" w:type="dxa"/>
            <w:vAlign w:val="center"/>
          </w:tcPr>
          <w:p w:rsidR="00524F33" w:rsidRPr="0057602E" w:rsidRDefault="00524F33" w:rsidP="00970014">
            <w:pPr>
              <w:snapToGrid w:val="0"/>
              <w:spacing w:after="200" w:line="360" w:lineRule="auto"/>
              <w:ind w:right="19"/>
              <w:rPr>
                <w:rFonts w:ascii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hAnsi="Times New Roman" w:cs="Times New Roman"/>
                <w:sz w:val="24"/>
                <w:szCs w:val="24"/>
                <w:lang w:eastAsia="he-IL" w:bidi="he-IL"/>
              </w:rPr>
              <w:t xml:space="preserve">     Нравственные проблемы современной драматургии. В. Розов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1</w:t>
            </w:r>
          </w:p>
        </w:tc>
      </w:tr>
      <w:tr w:rsidR="00524F33" w:rsidTr="00970014">
        <w:tc>
          <w:tcPr>
            <w:tcW w:w="1231" w:type="dxa"/>
          </w:tcPr>
          <w:p w:rsidR="00524F33" w:rsidRDefault="00524F33" w:rsidP="009700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3" w:type="dxa"/>
            <w:vAlign w:val="center"/>
          </w:tcPr>
          <w:p w:rsidR="00524F33" w:rsidRPr="0057602E" w:rsidRDefault="00524F33" w:rsidP="00524F33">
            <w:pPr>
              <w:pStyle w:val="2"/>
              <w:keepNext w:val="0"/>
              <w:numPr>
                <w:ilvl w:val="1"/>
                <w:numId w:val="9"/>
              </w:numPr>
              <w:tabs>
                <w:tab w:val="left" w:pos="580"/>
                <w:tab w:val="left" w:pos="7384"/>
                <w:tab w:val="left" w:pos="8104"/>
              </w:tabs>
              <w:snapToGrid w:val="0"/>
              <w:spacing w:before="60" w:after="0" w:line="360" w:lineRule="auto"/>
              <w:ind w:left="4" w:right="19" w:firstLine="284"/>
              <w:outlineLvl w:val="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  <w:t xml:space="preserve">С.В. Максимов 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2</w:t>
            </w:r>
          </w:p>
        </w:tc>
      </w:tr>
      <w:tr w:rsidR="00524F33" w:rsidTr="00970014">
        <w:tc>
          <w:tcPr>
            <w:tcW w:w="1231" w:type="dxa"/>
          </w:tcPr>
          <w:p w:rsidR="00524F33" w:rsidRDefault="00524F33" w:rsidP="009700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3" w:type="dxa"/>
            <w:vAlign w:val="center"/>
          </w:tcPr>
          <w:p w:rsidR="00524F33" w:rsidRPr="0057602E" w:rsidRDefault="00524F33" w:rsidP="00524F33">
            <w:pPr>
              <w:pStyle w:val="2"/>
              <w:keepNext w:val="0"/>
              <w:numPr>
                <w:ilvl w:val="1"/>
                <w:numId w:val="9"/>
              </w:numPr>
              <w:tabs>
                <w:tab w:val="left" w:pos="580"/>
                <w:tab w:val="left" w:pos="7384"/>
                <w:tab w:val="left" w:pos="8104"/>
              </w:tabs>
              <w:snapToGrid w:val="0"/>
              <w:spacing w:before="60" w:after="0" w:line="360" w:lineRule="auto"/>
              <w:ind w:left="4" w:right="19" w:firstLine="284"/>
              <w:outlineLvl w:val="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  <w:t>Н. А. Некрасов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3</w:t>
            </w:r>
          </w:p>
        </w:tc>
      </w:tr>
      <w:tr w:rsidR="00524F33" w:rsidTr="00970014">
        <w:tc>
          <w:tcPr>
            <w:tcW w:w="1231" w:type="dxa"/>
          </w:tcPr>
          <w:p w:rsidR="00524F33" w:rsidRDefault="00524F33" w:rsidP="009700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3" w:type="dxa"/>
            <w:vAlign w:val="center"/>
          </w:tcPr>
          <w:p w:rsidR="00524F33" w:rsidRPr="0057602E" w:rsidRDefault="00524F33" w:rsidP="00524F33">
            <w:pPr>
              <w:pStyle w:val="2"/>
              <w:keepNext w:val="0"/>
              <w:numPr>
                <w:ilvl w:val="1"/>
                <w:numId w:val="9"/>
              </w:numPr>
              <w:tabs>
                <w:tab w:val="left" w:pos="580"/>
                <w:tab w:val="left" w:pos="7384"/>
                <w:tab w:val="left" w:pos="8104"/>
              </w:tabs>
              <w:snapToGrid w:val="0"/>
              <w:spacing w:before="60" w:after="0" w:line="360" w:lineRule="auto"/>
              <w:ind w:left="4" w:right="19" w:firstLine="284"/>
              <w:outlineLvl w:val="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  <w:t>Ф. М. Достоевский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2</w:t>
            </w:r>
          </w:p>
        </w:tc>
      </w:tr>
      <w:tr w:rsidR="00524F33" w:rsidTr="00970014">
        <w:tc>
          <w:tcPr>
            <w:tcW w:w="1231" w:type="dxa"/>
          </w:tcPr>
          <w:p w:rsidR="00524F33" w:rsidRDefault="00524F33" w:rsidP="009700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3" w:type="dxa"/>
            <w:vAlign w:val="center"/>
          </w:tcPr>
          <w:p w:rsidR="00524F33" w:rsidRPr="0057602E" w:rsidRDefault="00524F33" w:rsidP="00524F33">
            <w:pPr>
              <w:pStyle w:val="2"/>
              <w:keepNext w:val="0"/>
              <w:numPr>
                <w:ilvl w:val="1"/>
                <w:numId w:val="9"/>
              </w:numPr>
              <w:tabs>
                <w:tab w:val="left" w:pos="580"/>
                <w:tab w:val="left" w:pos="7384"/>
                <w:tab w:val="left" w:pos="8104"/>
              </w:tabs>
              <w:snapToGrid w:val="0"/>
              <w:spacing w:before="60" w:after="0" w:line="360" w:lineRule="auto"/>
              <w:ind w:left="4" w:right="19" w:firstLine="284"/>
              <w:outlineLvl w:val="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  <w:t>Л. Н. Толстой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1</w:t>
            </w:r>
          </w:p>
        </w:tc>
      </w:tr>
      <w:tr w:rsidR="00524F33" w:rsidTr="00970014">
        <w:tc>
          <w:tcPr>
            <w:tcW w:w="1231" w:type="dxa"/>
          </w:tcPr>
          <w:p w:rsidR="00524F33" w:rsidRDefault="00524F33" w:rsidP="009700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3" w:type="dxa"/>
            <w:vAlign w:val="center"/>
          </w:tcPr>
          <w:p w:rsidR="00524F33" w:rsidRPr="0057602E" w:rsidRDefault="00524F33" w:rsidP="00524F33">
            <w:pPr>
              <w:pStyle w:val="2"/>
              <w:keepNext w:val="0"/>
              <w:numPr>
                <w:ilvl w:val="1"/>
                <w:numId w:val="9"/>
              </w:numPr>
              <w:tabs>
                <w:tab w:val="left" w:pos="580"/>
                <w:tab w:val="left" w:pos="7384"/>
                <w:tab w:val="left" w:pos="8104"/>
              </w:tabs>
              <w:snapToGrid w:val="0"/>
              <w:spacing w:before="60" w:after="0" w:line="360" w:lineRule="auto"/>
              <w:ind w:left="4" w:right="19" w:firstLine="284"/>
              <w:outlineLvl w:val="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he-IL" w:bidi="he-IL"/>
              </w:rPr>
              <w:t>Резерв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1</w:t>
            </w:r>
          </w:p>
        </w:tc>
      </w:tr>
    </w:tbl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Pr="0057602E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класс (17 часов)</w:t>
      </w:r>
    </w:p>
    <w:p w:rsidR="00524F33" w:rsidRPr="0057602E" w:rsidRDefault="00524F33" w:rsidP="00524F33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F33" w:rsidRPr="0057602E" w:rsidRDefault="00524F33" w:rsidP="00524F33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720" w:type="dxa"/>
        <w:tblLook w:val="04A0"/>
      </w:tblPr>
      <w:tblGrid>
        <w:gridCol w:w="1373"/>
        <w:gridCol w:w="9781"/>
        <w:gridCol w:w="2912"/>
      </w:tblGrid>
      <w:tr w:rsidR="00524F33" w:rsidRPr="0057602E" w:rsidTr="00970014">
        <w:tc>
          <w:tcPr>
            <w:tcW w:w="1373" w:type="dxa"/>
          </w:tcPr>
          <w:p w:rsidR="00524F33" w:rsidRPr="0057602E" w:rsidRDefault="00524F33" w:rsidP="00970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0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781" w:type="dxa"/>
          </w:tcPr>
          <w:p w:rsidR="00524F33" w:rsidRPr="0057602E" w:rsidRDefault="00524F33" w:rsidP="00970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02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912" w:type="dxa"/>
          </w:tcPr>
          <w:p w:rsidR="00524F33" w:rsidRPr="0057602E" w:rsidRDefault="00524F33" w:rsidP="00970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02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524F33" w:rsidRPr="0057602E" w:rsidTr="00970014">
        <w:tc>
          <w:tcPr>
            <w:tcW w:w="1373" w:type="dxa"/>
          </w:tcPr>
          <w:p w:rsidR="00524F33" w:rsidRPr="0057602E" w:rsidRDefault="00524F33" w:rsidP="00970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1" w:type="dxa"/>
            <w:vAlign w:val="center"/>
          </w:tcPr>
          <w:p w:rsidR="00524F33" w:rsidRPr="0057602E" w:rsidRDefault="00524F33" w:rsidP="00970014">
            <w:pPr>
              <w:snapToGrid w:val="0"/>
              <w:spacing w:after="200" w:line="360" w:lineRule="auto"/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e-IL" w:bidi="he-IL"/>
              </w:rPr>
              <w:t>Литература 19 века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3</w:t>
            </w:r>
          </w:p>
        </w:tc>
      </w:tr>
      <w:tr w:rsidR="00524F33" w:rsidRPr="0057602E" w:rsidTr="00970014">
        <w:tc>
          <w:tcPr>
            <w:tcW w:w="1373" w:type="dxa"/>
          </w:tcPr>
          <w:p w:rsidR="00524F33" w:rsidRPr="0057602E" w:rsidRDefault="00524F33" w:rsidP="00970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81" w:type="dxa"/>
            <w:vAlign w:val="center"/>
          </w:tcPr>
          <w:p w:rsidR="00524F33" w:rsidRPr="0057602E" w:rsidRDefault="00524F33" w:rsidP="00970014">
            <w:pPr>
              <w:snapToGrid w:val="0"/>
              <w:spacing w:after="200" w:line="360" w:lineRule="auto"/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e-IL" w:bidi="he-IL"/>
              </w:rPr>
              <w:t>Литература начала 20 века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2</w:t>
            </w:r>
          </w:p>
        </w:tc>
      </w:tr>
      <w:tr w:rsidR="00524F33" w:rsidRPr="0057602E" w:rsidTr="00970014">
        <w:tc>
          <w:tcPr>
            <w:tcW w:w="1373" w:type="dxa"/>
          </w:tcPr>
          <w:p w:rsidR="00524F33" w:rsidRPr="0057602E" w:rsidRDefault="00524F33" w:rsidP="00970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81" w:type="dxa"/>
            <w:vAlign w:val="center"/>
          </w:tcPr>
          <w:p w:rsidR="00524F33" w:rsidRPr="0057602E" w:rsidRDefault="00524F33" w:rsidP="00970014">
            <w:pPr>
              <w:snapToGrid w:val="0"/>
              <w:spacing w:line="360" w:lineRule="auto"/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e-IL" w:bidi="he-IL"/>
              </w:rPr>
              <w:t>Произведения о ВОВ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2</w:t>
            </w:r>
          </w:p>
        </w:tc>
      </w:tr>
      <w:tr w:rsidR="00524F33" w:rsidRPr="0057602E" w:rsidTr="00970014">
        <w:tc>
          <w:tcPr>
            <w:tcW w:w="1373" w:type="dxa"/>
          </w:tcPr>
          <w:p w:rsidR="00524F33" w:rsidRPr="0057602E" w:rsidRDefault="00524F33" w:rsidP="00970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81" w:type="dxa"/>
            <w:vAlign w:val="center"/>
          </w:tcPr>
          <w:p w:rsidR="00524F33" w:rsidRPr="0057602E" w:rsidRDefault="00524F33" w:rsidP="00970014">
            <w:pPr>
              <w:pStyle w:val="a4"/>
              <w:snapToGrid w:val="0"/>
              <w:spacing w:line="360" w:lineRule="auto"/>
              <w:ind w:left="4" w:right="19" w:firstLine="284"/>
              <w:rPr>
                <w:rFonts w:ascii="Times New Roman" w:hAnsi="Times New Roman" w:cs="Times New Roman"/>
                <w:bCs/>
                <w:lang w:eastAsia="he-IL" w:bidi="he-IL"/>
              </w:rPr>
            </w:pPr>
            <w:r w:rsidRPr="0057602E">
              <w:rPr>
                <w:rFonts w:ascii="Times New Roman" w:hAnsi="Times New Roman" w:cs="Times New Roman"/>
                <w:bCs/>
                <w:lang w:eastAsia="he-IL" w:bidi="he-IL"/>
              </w:rPr>
              <w:t>Литература 50-80 годов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6</w:t>
            </w:r>
          </w:p>
        </w:tc>
      </w:tr>
      <w:tr w:rsidR="00524F33" w:rsidRPr="0057602E" w:rsidTr="00970014">
        <w:tc>
          <w:tcPr>
            <w:tcW w:w="1373" w:type="dxa"/>
          </w:tcPr>
          <w:p w:rsidR="00524F33" w:rsidRPr="0057602E" w:rsidRDefault="00524F33" w:rsidP="00970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81" w:type="dxa"/>
            <w:vAlign w:val="center"/>
          </w:tcPr>
          <w:p w:rsidR="00524F33" w:rsidRPr="0057602E" w:rsidRDefault="00524F33" w:rsidP="00970014">
            <w:pPr>
              <w:pStyle w:val="a4"/>
              <w:snapToGrid w:val="0"/>
              <w:spacing w:line="360" w:lineRule="auto"/>
              <w:ind w:left="4" w:right="19" w:firstLine="284"/>
              <w:rPr>
                <w:rFonts w:ascii="Times New Roman" w:hAnsi="Times New Roman" w:cs="Times New Roman"/>
                <w:bCs/>
                <w:lang w:eastAsia="he-IL" w:bidi="he-IL"/>
              </w:rPr>
            </w:pPr>
            <w:r w:rsidRPr="0057602E">
              <w:rPr>
                <w:rFonts w:ascii="Times New Roman" w:hAnsi="Times New Roman" w:cs="Times New Roman"/>
                <w:bCs/>
                <w:lang w:eastAsia="he-IL" w:bidi="he-IL"/>
              </w:rPr>
              <w:t>Литература конца 20 века</w:t>
            </w:r>
          </w:p>
        </w:tc>
        <w:tc>
          <w:tcPr>
            <w:tcW w:w="2912" w:type="dxa"/>
            <w:vAlign w:val="center"/>
          </w:tcPr>
          <w:p w:rsidR="00524F33" w:rsidRPr="0057602E" w:rsidRDefault="00524F33" w:rsidP="00970014">
            <w:pPr>
              <w:shd w:val="clear" w:color="auto" w:fill="FFFFFF"/>
              <w:snapToGrid w:val="0"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</w:pPr>
            <w:r w:rsidRPr="0057602E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4</w:t>
            </w:r>
          </w:p>
        </w:tc>
      </w:tr>
    </w:tbl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Pr="0057602E" w:rsidRDefault="00524F33" w:rsidP="00524F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Pr="0057602E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Pr="0057602E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Pr="0057602E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Pr="0057602E" w:rsidRDefault="00524F33" w:rsidP="00524F3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4F33" w:rsidRPr="0057602E" w:rsidRDefault="00524F33" w:rsidP="00524F33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602E">
        <w:rPr>
          <w:rFonts w:ascii="Times New Roman" w:hAnsi="Times New Roman" w:cs="Times New Roman"/>
          <w:sz w:val="24"/>
          <w:szCs w:val="24"/>
        </w:rPr>
        <w:t>3. СОДЕРЖАНИЕ УЧЕБНОГО ПРЕДМЕТА</w:t>
      </w:r>
    </w:p>
    <w:p w:rsidR="00524F33" w:rsidRPr="0057602E" w:rsidRDefault="00524F33" w:rsidP="00524F33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класс (17 часов)</w:t>
      </w:r>
    </w:p>
    <w:p w:rsidR="00524F33" w:rsidRPr="0057602E" w:rsidRDefault="00524F33" w:rsidP="00524F33">
      <w:pPr>
        <w:pStyle w:val="a4"/>
        <w:ind w:left="4" w:right="9"/>
        <w:rPr>
          <w:rFonts w:ascii="Times New Roman" w:hAnsi="Times New Roman" w:cs="Times New Roman"/>
          <w:bCs/>
          <w:lang w:eastAsia="he-IL" w:bidi="he-IL"/>
        </w:rPr>
      </w:pPr>
      <w:r w:rsidRPr="0057602E">
        <w:rPr>
          <w:rFonts w:ascii="Times New Roman" w:hAnsi="Times New Roman" w:cs="Times New Roman"/>
          <w:bCs/>
          <w:lang w:eastAsia="he-IL" w:bidi="he-IL"/>
        </w:rPr>
        <w:t xml:space="preserve">1. Литература XIX века А.С.Пушкин, М.Ю.Лермонтов, Н. В. Гоголь (1ч) 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lang w:eastAsia="he-IL" w:bidi="he-IL"/>
        </w:rPr>
      </w:pPr>
      <w:r w:rsidRPr="0057602E">
        <w:rPr>
          <w:rFonts w:ascii="Times New Roman" w:hAnsi="Times New Roman" w:cs="Times New Roman"/>
          <w:bCs/>
          <w:i/>
          <w:iCs/>
          <w:lang w:eastAsia="he-IL" w:bidi="he-IL"/>
        </w:rPr>
        <w:t xml:space="preserve">        </w:t>
      </w:r>
      <w:r w:rsidRPr="0057602E">
        <w:rPr>
          <w:rFonts w:ascii="Times New Roman" w:hAnsi="Times New Roman" w:cs="Times New Roman"/>
          <w:lang w:eastAsia="he-IL" w:bidi="he-IL"/>
        </w:rPr>
        <w:t>Костромские корни авторов, связь с костромской землей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bCs/>
          <w:lang w:eastAsia="he-IL" w:bidi="he-IL"/>
        </w:rPr>
      </w:pPr>
      <w:r w:rsidRPr="0057602E">
        <w:rPr>
          <w:rFonts w:ascii="Times New Roman" w:hAnsi="Times New Roman" w:cs="Times New Roman"/>
          <w:bCs/>
          <w:lang w:eastAsia="he-IL" w:bidi="he-IL"/>
        </w:rPr>
        <w:t>2. Литература второй половины  XIX века  Обзор русской литературы второй половины XIX века (1ч)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lang w:eastAsia="he-IL" w:bidi="he-IL"/>
        </w:rPr>
      </w:pPr>
      <w:r w:rsidRPr="0057602E">
        <w:rPr>
          <w:rFonts w:ascii="Times New Roman" w:hAnsi="Times New Roman" w:cs="Times New Roman"/>
          <w:lang w:eastAsia="he-IL" w:bidi="he-IL"/>
        </w:rPr>
        <w:t xml:space="preserve">    Оживление культурной жизни провинции на примере Костромского края (костромская классическая гимназия и её выпускники – А.Ф.Писемский, С.В.Максимов, А.А.Потехин, Н.К.Михайловский и другие). Театральная и культурная жизнь Костромы 1860-х годов. 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lang w:eastAsia="he-IL" w:bidi="he-IL"/>
        </w:rPr>
      </w:pPr>
      <w:r w:rsidRPr="0057602E">
        <w:rPr>
          <w:rFonts w:ascii="Times New Roman" w:hAnsi="Times New Roman" w:cs="Times New Roman"/>
          <w:lang w:eastAsia="he-IL" w:bidi="he-IL"/>
        </w:rPr>
        <w:t xml:space="preserve">Варфоломей Александрович Зайцев, костромич и сподвижник Д.И.Писарева, активный участник полемики «Современника» с «Русским словом». 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lang w:eastAsia="he-IL" w:bidi="he-IL"/>
        </w:rPr>
      </w:pPr>
      <w:r w:rsidRPr="0057602E">
        <w:rPr>
          <w:rFonts w:ascii="Times New Roman" w:hAnsi="Times New Roman" w:cs="Times New Roman"/>
          <w:lang w:eastAsia="he-IL" w:bidi="he-IL"/>
        </w:rPr>
        <w:t xml:space="preserve">Общественный подъём 1870-х г.г. Народничество. Николай Константинович Михайловский как один из ведущих идеологов и критиков народнического направления. Его взгляды на исторический прогресс («Формула прогресса» Н.К.Михайловского). Связь Михайловского с костромским краем. 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bCs/>
          <w:lang w:eastAsia="he-IL" w:bidi="he-IL"/>
        </w:rPr>
      </w:pPr>
      <w:r w:rsidRPr="0057602E">
        <w:rPr>
          <w:rFonts w:ascii="Times New Roman" w:hAnsi="Times New Roman" w:cs="Times New Roman"/>
          <w:lang w:eastAsia="he-IL" w:bidi="he-IL"/>
        </w:rPr>
        <w:t>3.</w:t>
      </w:r>
      <w:r w:rsidRPr="0057602E">
        <w:rPr>
          <w:rFonts w:ascii="Times New Roman" w:hAnsi="Times New Roman" w:cs="Times New Roman"/>
          <w:i/>
          <w:iCs/>
          <w:lang w:eastAsia="he-IL" w:bidi="he-IL"/>
        </w:rPr>
        <w:t xml:space="preserve"> </w:t>
      </w:r>
      <w:r w:rsidRPr="0057602E">
        <w:rPr>
          <w:rFonts w:ascii="Times New Roman" w:hAnsi="Times New Roman" w:cs="Times New Roman"/>
          <w:bCs/>
          <w:lang w:eastAsia="he-IL" w:bidi="he-IL"/>
        </w:rPr>
        <w:t>А. Н. Островский (5 ч)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lang w:eastAsia="he-IL" w:bidi="he-IL"/>
        </w:rPr>
      </w:pPr>
      <w:r w:rsidRPr="0057602E">
        <w:rPr>
          <w:rFonts w:ascii="Times New Roman" w:hAnsi="Times New Roman" w:cs="Times New Roman"/>
          <w:lang w:eastAsia="he-IL" w:bidi="he-IL"/>
        </w:rPr>
        <w:t xml:space="preserve">           Связь рода Островских с Костромой и костромским краем. Юношеские впечатления от поездок в Кострому и </w:t>
      </w:r>
      <w:proofErr w:type="spellStart"/>
      <w:r w:rsidRPr="0057602E">
        <w:rPr>
          <w:rFonts w:ascii="Times New Roman" w:hAnsi="Times New Roman" w:cs="Times New Roman"/>
          <w:lang w:eastAsia="he-IL" w:bidi="he-IL"/>
        </w:rPr>
        <w:t>Щелыково</w:t>
      </w:r>
      <w:proofErr w:type="spellEnd"/>
      <w:r w:rsidRPr="0057602E">
        <w:rPr>
          <w:rFonts w:ascii="Times New Roman" w:hAnsi="Times New Roman" w:cs="Times New Roman"/>
          <w:lang w:eastAsia="he-IL" w:bidi="he-IL"/>
        </w:rPr>
        <w:t>. («Дневник» молодого Островского)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lang w:eastAsia="he-IL" w:bidi="he-IL"/>
        </w:rPr>
      </w:pPr>
      <w:r w:rsidRPr="0057602E">
        <w:rPr>
          <w:rFonts w:ascii="Times New Roman" w:hAnsi="Times New Roman" w:cs="Times New Roman"/>
          <w:lang w:eastAsia="he-IL" w:bidi="he-IL"/>
        </w:rPr>
        <w:t xml:space="preserve">Драма «Гроза». Творческая история драмы Островского «Гроза». Участие драматурга в «литературной экспедиции». Знакомство с жизнью провинциальных городов верхней Волги. Приметы Костромы в «Грозе» от пейзажа до действующих лиц. Влияние костромского краеведа, дяди драматурга Павла Федоровича Островского на общее направление и сюжеты драматургии Островского. Версия о деле костромских купцов Клыковых как источнике сюжета «Грозы» и её несостоятельность. Драма Островского «Гроза» на столичной и провинциальной (костромской) театральных сценах. 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lang w:eastAsia="he-IL" w:bidi="he-IL"/>
        </w:rPr>
      </w:pPr>
      <w:r w:rsidRPr="0057602E">
        <w:rPr>
          <w:rFonts w:ascii="Times New Roman" w:hAnsi="Times New Roman" w:cs="Times New Roman"/>
          <w:lang w:eastAsia="he-IL" w:bidi="he-IL"/>
        </w:rPr>
        <w:t>Костромские фольклорные истоки «весенней сказки» Островского «Снегурочка». Сказочный мир берендеев, его связь с народными легендами о вольных землях. Столкновение стихий света, тепла и любви со стихиями мороза, холода и эгоизма как основной источник драматического конфликта. Трагическая судьба снегурочки как искупление греха «сердечной остуды» в душах берендеев. Мажорный финал «весенней сказки». Связь «Снегурочки» с общественной жизнью эпохи 1870-х г.г. «Снегурочка» на театральной сцене.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lang w:eastAsia="he-IL" w:bidi="he-IL"/>
        </w:rPr>
      </w:pPr>
      <w:r w:rsidRPr="0057602E">
        <w:rPr>
          <w:rFonts w:ascii="Times New Roman" w:hAnsi="Times New Roman" w:cs="Times New Roman"/>
          <w:lang w:eastAsia="he-IL" w:bidi="he-IL"/>
        </w:rPr>
        <w:t xml:space="preserve">Островский «Бесприданница». Сходство и различие в конфликтной ситуации «Грозы» и «Бесприданницы». Приход на смену патриархальным </w:t>
      </w:r>
      <w:proofErr w:type="gramStart"/>
      <w:r w:rsidRPr="0057602E">
        <w:rPr>
          <w:rFonts w:ascii="Times New Roman" w:hAnsi="Times New Roman" w:cs="Times New Roman"/>
          <w:lang w:eastAsia="he-IL" w:bidi="he-IL"/>
        </w:rPr>
        <w:t>самодурам</w:t>
      </w:r>
      <w:proofErr w:type="gramEnd"/>
      <w:r w:rsidRPr="0057602E">
        <w:rPr>
          <w:rFonts w:ascii="Times New Roman" w:hAnsi="Times New Roman" w:cs="Times New Roman"/>
          <w:lang w:eastAsia="he-IL" w:bidi="he-IL"/>
        </w:rPr>
        <w:t xml:space="preserve"> дельцов новой формации. Лариса </w:t>
      </w:r>
      <w:proofErr w:type="spellStart"/>
      <w:r w:rsidRPr="0057602E">
        <w:rPr>
          <w:rFonts w:ascii="Times New Roman" w:hAnsi="Times New Roman" w:cs="Times New Roman"/>
          <w:lang w:eastAsia="he-IL" w:bidi="he-IL"/>
        </w:rPr>
        <w:t>Огудалова</w:t>
      </w:r>
      <w:proofErr w:type="spellEnd"/>
      <w:r w:rsidRPr="0057602E">
        <w:rPr>
          <w:rFonts w:ascii="Times New Roman" w:hAnsi="Times New Roman" w:cs="Times New Roman"/>
          <w:lang w:eastAsia="he-IL" w:bidi="he-IL"/>
        </w:rPr>
        <w:t xml:space="preserve"> и Катерина Кабанова: сходство и различие. Многозначный смысл понятия «бесприданница». Съёмки фильма в Костроме.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lang w:eastAsia="he-IL" w:bidi="he-IL"/>
        </w:rPr>
      </w:pPr>
      <w:r w:rsidRPr="0057602E">
        <w:rPr>
          <w:rFonts w:ascii="Times New Roman" w:hAnsi="Times New Roman" w:cs="Times New Roman"/>
          <w:lang w:eastAsia="he-IL" w:bidi="he-IL"/>
        </w:rPr>
        <w:t xml:space="preserve">Национальное своеобразие драматургии Островского («пьесы жизни»). Островский на сцене Костромского драмтеатра. Литературный музей в </w:t>
      </w:r>
      <w:proofErr w:type="spellStart"/>
      <w:r w:rsidRPr="0057602E">
        <w:rPr>
          <w:rFonts w:ascii="Times New Roman" w:hAnsi="Times New Roman" w:cs="Times New Roman"/>
          <w:lang w:eastAsia="he-IL" w:bidi="he-IL"/>
        </w:rPr>
        <w:t>Щелыкове</w:t>
      </w:r>
      <w:proofErr w:type="spellEnd"/>
      <w:r w:rsidRPr="0057602E">
        <w:rPr>
          <w:rFonts w:ascii="Times New Roman" w:hAnsi="Times New Roman" w:cs="Times New Roman"/>
          <w:lang w:eastAsia="he-IL" w:bidi="he-IL"/>
        </w:rPr>
        <w:t>.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bCs/>
          <w:lang w:eastAsia="he-IL" w:bidi="he-IL"/>
        </w:rPr>
      </w:pPr>
      <w:r w:rsidRPr="0057602E">
        <w:rPr>
          <w:rFonts w:ascii="Times New Roman" w:hAnsi="Times New Roman" w:cs="Times New Roman"/>
          <w:bCs/>
          <w:lang w:eastAsia="he-IL" w:bidi="he-IL"/>
        </w:rPr>
        <w:t>4. Нравственные проблемы современной драматургии. В.Розов (1ч)  С.В.Максимов (2 ч)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lang w:eastAsia="he-IL" w:bidi="he-IL"/>
        </w:rPr>
      </w:pPr>
      <w:r w:rsidRPr="0057602E">
        <w:rPr>
          <w:rFonts w:ascii="Times New Roman" w:hAnsi="Times New Roman" w:cs="Times New Roman"/>
          <w:lang w:eastAsia="he-IL" w:bidi="he-IL"/>
        </w:rPr>
        <w:lastRenderedPageBreak/>
        <w:t xml:space="preserve">             Очерк жизни и творчества писателя-костромича Сергея Васильевича Максимова (7.</w:t>
      </w:r>
      <w:r w:rsidRPr="0057602E">
        <w:rPr>
          <w:rFonts w:ascii="Times New Roman" w:hAnsi="Times New Roman" w:cs="Times New Roman"/>
          <w:lang w:val="en-US" w:eastAsia="he-IL" w:bidi="he-IL"/>
        </w:rPr>
        <w:t>X</w:t>
      </w:r>
      <w:r w:rsidRPr="0057602E">
        <w:rPr>
          <w:rFonts w:ascii="Times New Roman" w:hAnsi="Times New Roman" w:cs="Times New Roman"/>
          <w:lang w:eastAsia="he-IL" w:bidi="he-IL"/>
        </w:rPr>
        <w:t>1831- 16.</w:t>
      </w:r>
      <w:r w:rsidRPr="0057602E">
        <w:rPr>
          <w:rFonts w:ascii="Times New Roman" w:hAnsi="Times New Roman" w:cs="Times New Roman"/>
          <w:lang w:val="en-US" w:eastAsia="he-IL" w:bidi="he-IL"/>
        </w:rPr>
        <w:t>VI</w:t>
      </w:r>
      <w:r w:rsidRPr="0057602E">
        <w:rPr>
          <w:rFonts w:ascii="Times New Roman" w:hAnsi="Times New Roman" w:cs="Times New Roman"/>
          <w:lang w:eastAsia="he-IL" w:bidi="he-IL"/>
        </w:rPr>
        <w:t xml:space="preserve">.1901). Общественная поэзия Максимова и проблемы демократического </w:t>
      </w:r>
      <w:proofErr w:type="spellStart"/>
      <w:r w:rsidRPr="0057602E">
        <w:rPr>
          <w:rFonts w:ascii="Times New Roman" w:hAnsi="Times New Roman" w:cs="Times New Roman"/>
          <w:lang w:eastAsia="he-IL" w:bidi="he-IL"/>
        </w:rPr>
        <w:t>народосознания</w:t>
      </w:r>
      <w:proofErr w:type="spellEnd"/>
      <w:r w:rsidRPr="0057602E">
        <w:rPr>
          <w:rFonts w:ascii="Times New Roman" w:hAnsi="Times New Roman" w:cs="Times New Roman"/>
          <w:lang w:eastAsia="he-IL" w:bidi="he-IL"/>
        </w:rPr>
        <w:t>. Участие Максимова в «литературной экспедиции». Знакомство с жизнью провинциальных городов Волги. Поездка в районы Белого моря, Ледовитого океана и Печоры. Рассказы писателя о Севере (книга «Год на Севере»). Поездка писателя на Амур. Обследование сибирских тюрем и острогов. Книга «Сибирь и каторга» как энциклопедия по истории сибирской каторги. Максимов и Некрасов, Максимов и Салтыков-Щедрин. Жизнь, нравы и характеры нищих, странников-богомольцев, костромских раскольников в книге Максимова «Бродячая Русь, Христа ради». Влияние книги писателя на оформление замысла и отдельные главы поэмы Некрасова «Кому на Руси жить хорошо». Максимов-мемуарист. Его дружба с А.Н.Островским и работа «А.Н.Островский (по моим воспоминаниям)</w:t>
      </w:r>
      <w:proofErr w:type="gramStart"/>
      <w:r w:rsidRPr="0057602E">
        <w:rPr>
          <w:rFonts w:ascii="Times New Roman" w:hAnsi="Times New Roman" w:cs="Times New Roman"/>
          <w:lang w:eastAsia="he-IL" w:bidi="he-IL"/>
        </w:rPr>
        <w:t>»«</w:t>
      </w:r>
      <w:proofErr w:type="gramEnd"/>
      <w:r w:rsidRPr="0057602E">
        <w:rPr>
          <w:rFonts w:ascii="Times New Roman" w:hAnsi="Times New Roman" w:cs="Times New Roman"/>
          <w:lang w:eastAsia="he-IL" w:bidi="he-IL"/>
        </w:rPr>
        <w:t xml:space="preserve">Нечистая, неведомая и крестная сила» как итоговое </w:t>
      </w:r>
      <w:proofErr w:type="spellStart"/>
      <w:r w:rsidRPr="0057602E">
        <w:rPr>
          <w:rFonts w:ascii="Times New Roman" w:hAnsi="Times New Roman" w:cs="Times New Roman"/>
          <w:lang w:eastAsia="he-IL" w:bidi="he-IL"/>
        </w:rPr>
        <w:t>произедение</w:t>
      </w:r>
      <w:proofErr w:type="spellEnd"/>
      <w:r w:rsidRPr="0057602E">
        <w:rPr>
          <w:rFonts w:ascii="Times New Roman" w:hAnsi="Times New Roman" w:cs="Times New Roman"/>
          <w:lang w:eastAsia="he-IL" w:bidi="he-IL"/>
        </w:rPr>
        <w:t xml:space="preserve"> писателя о духовном мире, обрядах, верованиях русского крестьянина.   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bCs/>
          <w:lang w:eastAsia="he-IL" w:bidi="he-IL"/>
        </w:rPr>
      </w:pPr>
      <w:r w:rsidRPr="0057602E">
        <w:rPr>
          <w:rFonts w:ascii="Times New Roman" w:hAnsi="Times New Roman" w:cs="Times New Roman"/>
          <w:bCs/>
          <w:lang w:eastAsia="he-IL" w:bidi="he-IL"/>
        </w:rPr>
        <w:t>5. Н. А. Некрасов (3 ч)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lang w:eastAsia="he-IL" w:bidi="he-IL"/>
        </w:rPr>
      </w:pPr>
      <w:r w:rsidRPr="0057602E">
        <w:rPr>
          <w:rFonts w:ascii="Times New Roman" w:hAnsi="Times New Roman" w:cs="Times New Roman"/>
          <w:lang w:eastAsia="he-IL" w:bidi="he-IL"/>
        </w:rPr>
        <w:t>Костромская основа многих стихов и поэм Некрасова: «Огородник», «Деревенские новости», «Крестьянские дети», «Горе старого Наума», «Кому на Руси жить хорошо». Поэма из народной жизни «Коробейники» и костромские её истоки. Особый тип крестьянина в лирике и поэмах Некрасова: гордый, независимый, способный постоять за себя, на все имеющий свою точку зрения. Связь поэтических открытий Некрасова с характерными обстоятельствами жизни и быта костромских и ярославских крестьян.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bCs/>
          <w:lang w:eastAsia="he-IL" w:bidi="he-IL"/>
        </w:rPr>
      </w:pPr>
      <w:r w:rsidRPr="0057602E">
        <w:rPr>
          <w:rFonts w:ascii="Times New Roman" w:hAnsi="Times New Roman" w:cs="Times New Roman"/>
          <w:bCs/>
          <w:lang w:eastAsia="he-IL" w:bidi="he-IL"/>
        </w:rPr>
        <w:t>6. Ф. М. Достоевский (2 ч)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lang w:eastAsia="he-IL" w:bidi="he-IL"/>
        </w:rPr>
      </w:pPr>
      <w:r w:rsidRPr="0057602E">
        <w:rPr>
          <w:rFonts w:ascii="Times New Roman" w:hAnsi="Times New Roman" w:cs="Times New Roman"/>
          <w:lang w:eastAsia="he-IL" w:bidi="he-IL"/>
        </w:rPr>
        <w:t xml:space="preserve"> Костромские связи писателя через его крестную мать Прасковью Трофимовну Козловскую. Отражение костромских реалий в «Дядюшкином сне», «Дневнике писателя» и других произведениях писателя.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  <w:bCs/>
          <w:lang w:eastAsia="he-IL" w:bidi="he-IL"/>
        </w:rPr>
      </w:pPr>
      <w:r w:rsidRPr="0057602E">
        <w:rPr>
          <w:rFonts w:ascii="Times New Roman" w:hAnsi="Times New Roman" w:cs="Times New Roman"/>
          <w:bCs/>
          <w:lang w:eastAsia="he-IL" w:bidi="he-IL"/>
        </w:rPr>
        <w:t>7. Л. Н. Толстой (1ч)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</w:rPr>
      </w:pPr>
      <w:r w:rsidRPr="0057602E">
        <w:rPr>
          <w:rFonts w:ascii="Times New Roman" w:hAnsi="Times New Roman" w:cs="Times New Roman"/>
          <w:lang w:eastAsia="he-IL" w:bidi="he-IL"/>
        </w:rPr>
        <w:t xml:space="preserve"> Костромские связи писателя. П.Ф.Бирюков как один из преданны</w:t>
      </w:r>
      <w:r w:rsidRPr="0057602E">
        <w:rPr>
          <w:rFonts w:ascii="Times New Roman" w:hAnsi="Times New Roman" w:cs="Times New Roman"/>
        </w:rPr>
        <w:t>х учеников и первых глубоких биографов Толстого. Духовные искания в годы юности (по биографии, составленной костромичом П.Ф.Бирюковым).</w:t>
      </w:r>
    </w:p>
    <w:p w:rsidR="00524F33" w:rsidRPr="0057602E" w:rsidRDefault="00524F33" w:rsidP="00524F33">
      <w:pPr>
        <w:pStyle w:val="a4"/>
        <w:ind w:right="14"/>
        <w:jc w:val="both"/>
        <w:rPr>
          <w:rFonts w:ascii="Times New Roman" w:hAnsi="Times New Roman" w:cs="Times New Roman"/>
        </w:rPr>
      </w:pPr>
      <w:r w:rsidRPr="0057602E">
        <w:rPr>
          <w:rFonts w:ascii="Times New Roman" w:hAnsi="Times New Roman" w:cs="Times New Roman"/>
        </w:rPr>
        <w:t>В программе предусмотрен резерв свободного учебного времени для реализации авторских подходов. Указанные в программе часы, отведенные на изучение творчества того или иного писателя, предполагают возможность включения, кроме названных в программе, и других эстетически значимых  произведений, если это не входит в противоречие с принципом доступности и не приводит к перегрузке учащихся.</w:t>
      </w:r>
    </w:p>
    <w:p w:rsidR="00524F33" w:rsidRPr="0057602E" w:rsidRDefault="00524F33" w:rsidP="00524F33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602E">
        <w:rPr>
          <w:rFonts w:ascii="Times New Roman" w:hAnsi="Times New Roman" w:cs="Times New Roman"/>
          <w:sz w:val="24"/>
          <w:szCs w:val="24"/>
        </w:rPr>
        <w:t>11 класс (17 часов)</w:t>
      </w:r>
    </w:p>
    <w:p w:rsidR="00524F33" w:rsidRPr="0057602E" w:rsidRDefault="00524F33" w:rsidP="00524F33">
      <w:pPr>
        <w:pStyle w:val="a8"/>
        <w:tabs>
          <w:tab w:val="right" w:pos="10205"/>
        </w:tabs>
        <w:rPr>
          <w:rFonts w:cs="Times New Roman"/>
          <w:bCs/>
        </w:rPr>
      </w:pPr>
      <w:r w:rsidRPr="0057602E">
        <w:rPr>
          <w:rFonts w:cs="Times New Roman"/>
          <w:bCs/>
        </w:rPr>
        <w:t>1. Введение. Процесс возрождения провинциальной культурной жизни и проблемы литературного краеведения.</w:t>
      </w:r>
    </w:p>
    <w:p w:rsidR="00524F33" w:rsidRPr="0057602E" w:rsidRDefault="00524F33" w:rsidP="00524F33">
      <w:pPr>
        <w:pStyle w:val="a8"/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>2. Литература рубежа веков. Возрождение религиозно-философской и эстетической мысли. П.А. Флоренский, В.В. Розанов и их связи с Костромским краем.</w:t>
      </w:r>
    </w:p>
    <w:p w:rsidR="00524F33" w:rsidRPr="0057602E" w:rsidRDefault="00524F33" w:rsidP="00524F33">
      <w:pPr>
        <w:pStyle w:val="a8"/>
        <w:tabs>
          <w:tab w:val="right" w:pos="10205"/>
        </w:tabs>
        <w:rPr>
          <w:rFonts w:cs="Times New Roman"/>
          <w:bCs/>
        </w:rPr>
      </w:pPr>
      <w:r w:rsidRPr="0057602E">
        <w:rPr>
          <w:rFonts w:cs="Times New Roman"/>
          <w:bCs/>
        </w:rPr>
        <w:t xml:space="preserve">3. Проза конца 19- начала 20 века. Иван Михайлович Касаткин (30.03.1980г. дер. </w:t>
      </w:r>
      <w:proofErr w:type="spellStart"/>
      <w:r w:rsidRPr="0057602E">
        <w:rPr>
          <w:rFonts w:cs="Times New Roman"/>
          <w:bCs/>
        </w:rPr>
        <w:t>Барановицы</w:t>
      </w:r>
      <w:proofErr w:type="spellEnd"/>
      <w:r w:rsidRPr="0057602E">
        <w:rPr>
          <w:rFonts w:cs="Times New Roman"/>
          <w:bCs/>
        </w:rPr>
        <w:t xml:space="preserve"> </w:t>
      </w:r>
      <w:proofErr w:type="spellStart"/>
      <w:r w:rsidRPr="0057602E">
        <w:rPr>
          <w:rFonts w:cs="Times New Roman"/>
          <w:bCs/>
        </w:rPr>
        <w:t>Кологривского</w:t>
      </w:r>
      <w:proofErr w:type="spellEnd"/>
      <w:r w:rsidRPr="0057602E">
        <w:rPr>
          <w:rFonts w:cs="Times New Roman"/>
          <w:bCs/>
        </w:rPr>
        <w:t xml:space="preserve"> уезда Костромской губернии – 13.05.1938г.). «</w:t>
      </w:r>
      <w:proofErr w:type="spellStart"/>
      <w:r w:rsidRPr="0057602E">
        <w:rPr>
          <w:rFonts w:cs="Times New Roman"/>
          <w:bCs/>
        </w:rPr>
        <w:t>Силантьево</w:t>
      </w:r>
      <w:proofErr w:type="spellEnd"/>
      <w:r w:rsidRPr="0057602E">
        <w:rPr>
          <w:rFonts w:cs="Times New Roman"/>
          <w:bCs/>
        </w:rPr>
        <w:t xml:space="preserve"> детство», «Нянька», «Петрунькина жизнь» (по выбору учителя). Очерк жизни и творчества писателя-костромича. Трагический финал его жизни. Развитие Горьковских традиций. Изображение быта и нравов глухой костромской деревни, ее обнищание и бегства крестьян в города. Тонкое знание крестьянской психологии, острая наблюдательность писателя, особенности народного языка.</w:t>
      </w:r>
    </w:p>
    <w:p w:rsidR="00524F33" w:rsidRPr="0057602E" w:rsidRDefault="00524F33" w:rsidP="00524F33">
      <w:pPr>
        <w:pStyle w:val="a8"/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lastRenderedPageBreak/>
        <w:t xml:space="preserve"> 4. «Серебряный век» русской поэзии. Связи Н.С. Гумилева с Костромским краем. Ф.И. Сологуб и Костромской край. Отражение костромских впечатлений в поздней книге стихов Сологуба «Великий благовест» (1923г.).</w:t>
      </w:r>
    </w:p>
    <w:p w:rsidR="00524F33" w:rsidRPr="0057602E" w:rsidRDefault="00524F33" w:rsidP="00524F33">
      <w:pPr>
        <w:pStyle w:val="a8"/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 xml:space="preserve">5. Максим Горький. «Фома Гордеев». Костромич Гордей Иванович Чернов. Волжский купец-пароходчик как прототип Фомы Гордеева. Горьковская характеристика Гордея Чернова в работе «Беседы о ремесле» (1930г.). Костромские мотивы в последней драме Горького «Мещане». «Егор </w:t>
      </w:r>
      <w:proofErr w:type="spellStart"/>
      <w:r w:rsidRPr="0057602E">
        <w:rPr>
          <w:rFonts w:cs="Times New Roman"/>
        </w:rPr>
        <w:t>Булычев</w:t>
      </w:r>
      <w:proofErr w:type="spellEnd"/>
      <w:r w:rsidRPr="0057602E">
        <w:rPr>
          <w:rFonts w:cs="Times New Roman"/>
        </w:rPr>
        <w:t xml:space="preserve"> и другие». Петр Заломов как один из прототипов Павла Власова («Мать»). Петр Заломов в Костроме.</w:t>
      </w:r>
    </w:p>
    <w:p w:rsidR="00524F33" w:rsidRPr="0057602E" w:rsidRDefault="00524F33" w:rsidP="00524F33">
      <w:pPr>
        <w:pStyle w:val="a8"/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 xml:space="preserve"> 6. </w:t>
      </w:r>
      <w:r w:rsidRPr="0057602E">
        <w:rPr>
          <w:rFonts w:cs="Times New Roman"/>
          <w:bCs/>
        </w:rPr>
        <w:t>Литература 20-х годов. Литературная жизнь</w:t>
      </w:r>
      <w:r w:rsidRPr="0057602E">
        <w:rPr>
          <w:rFonts w:cs="Times New Roman"/>
        </w:rPr>
        <w:t xml:space="preserve"> Костромы 20-х годов. С.М. </w:t>
      </w:r>
      <w:proofErr w:type="spellStart"/>
      <w:r w:rsidRPr="0057602E">
        <w:rPr>
          <w:rFonts w:cs="Times New Roman"/>
        </w:rPr>
        <w:t>Бонди</w:t>
      </w:r>
      <w:proofErr w:type="spellEnd"/>
      <w:r w:rsidRPr="0057602E">
        <w:rPr>
          <w:rFonts w:cs="Times New Roman"/>
        </w:rPr>
        <w:t xml:space="preserve"> – организатор литературной студии при </w:t>
      </w:r>
      <w:proofErr w:type="spellStart"/>
      <w:r w:rsidRPr="0057602E">
        <w:rPr>
          <w:rFonts w:cs="Times New Roman"/>
        </w:rPr>
        <w:t>губполитпросвете</w:t>
      </w:r>
      <w:proofErr w:type="spellEnd"/>
      <w:r w:rsidRPr="0057602E">
        <w:rPr>
          <w:rFonts w:cs="Times New Roman"/>
        </w:rPr>
        <w:t xml:space="preserve">. Организация клуба литературной студии А.В. Высоцким. Организация ассоциации пролетарских писателей в Костроме (1924г.) и правление Костромского отделения ВААПП (С.Дунаев, </w:t>
      </w:r>
      <w:proofErr w:type="spellStart"/>
      <w:r w:rsidRPr="0057602E">
        <w:rPr>
          <w:rFonts w:cs="Times New Roman"/>
        </w:rPr>
        <w:t>Ф.Меден</w:t>
      </w:r>
      <w:proofErr w:type="spellEnd"/>
      <w:r w:rsidRPr="0057602E">
        <w:rPr>
          <w:rFonts w:cs="Times New Roman"/>
        </w:rPr>
        <w:t>, В.Никифоровский, А.Алешин и др.) в 1925г.</w:t>
      </w:r>
    </w:p>
    <w:p w:rsidR="00524F33" w:rsidRPr="0057602E" w:rsidRDefault="00524F33" w:rsidP="00524F33">
      <w:pPr>
        <w:pStyle w:val="a8"/>
        <w:numPr>
          <w:ilvl w:val="0"/>
          <w:numId w:val="5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>Костромские журналы 1920-х годов: «</w:t>
      </w:r>
      <w:proofErr w:type="spellStart"/>
      <w:r w:rsidRPr="0057602E">
        <w:rPr>
          <w:rFonts w:cs="Times New Roman"/>
        </w:rPr>
        <w:t>Книгарь</w:t>
      </w:r>
      <w:proofErr w:type="spellEnd"/>
      <w:r w:rsidRPr="0057602E">
        <w:rPr>
          <w:rFonts w:cs="Times New Roman"/>
        </w:rPr>
        <w:t>» (1922-24гг.), «Ледокол» (1924-25гг.), «Смычка» (1925г.), «Шмель» (1925-26гг.), «</w:t>
      </w:r>
      <w:proofErr w:type="spellStart"/>
      <w:r w:rsidRPr="0057602E">
        <w:rPr>
          <w:rFonts w:cs="Times New Roman"/>
        </w:rPr>
        <w:t>Бороний</w:t>
      </w:r>
      <w:proofErr w:type="spellEnd"/>
      <w:r w:rsidRPr="0057602E">
        <w:rPr>
          <w:rFonts w:cs="Times New Roman"/>
        </w:rPr>
        <w:t xml:space="preserve"> зуб» (1926-29гг.), «Октябрь» (1925-29гг.)</w:t>
      </w:r>
    </w:p>
    <w:p w:rsidR="00524F33" w:rsidRPr="0057602E" w:rsidRDefault="00524F33" w:rsidP="00524F33">
      <w:pPr>
        <w:pStyle w:val="a8"/>
        <w:numPr>
          <w:ilvl w:val="0"/>
          <w:numId w:val="5"/>
        </w:numPr>
        <w:tabs>
          <w:tab w:val="right" w:pos="10205"/>
        </w:tabs>
        <w:rPr>
          <w:rFonts w:cs="Times New Roman"/>
        </w:rPr>
      </w:pPr>
      <w:proofErr w:type="spellStart"/>
      <w:proofErr w:type="gramStart"/>
      <w:r w:rsidRPr="0057602E">
        <w:rPr>
          <w:rFonts w:cs="Times New Roman"/>
        </w:rPr>
        <w:t>Критико</w:t>
      </w:r>
      <w:proofErr w:type="spellEnd"/>
      <w:r w:rsidRPr="0057602E">
        <w:rPr>
          <w:rFonts w:cs="Times New Roman"/>
        </w:rPr>
        <w:t>- публицистическая</w:t>
      </w:r>
      <w:proofErr w:type="gramEnd"/>
      <w:r w:rsidRPr="0057602E">
        <w:rPr>
          <w:rFonts w:cs="Times New Roman"/>
        </w:rPr>
        <w:t xml:space="preserve"> и литературно-художественная газета «Красный понедельник».</w:t>
      </w:r>
    </w:p>
    <w:p w:rsidR="00524F33" w:rsidRPr="0057602E" w:rsidRDefault="00524F33" w:rsidP="00524F33">
      <w:pPr>
        <w:pStyle w:val="a8"/>
        <w:numPr>
          <w:ilvl w:val="0"/>
          <w:numId w:val="5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>Общая характеристика творчества костромских писателей 1920-х годов: Н.Е. Вирта, В.А. Лебедев, С.Д. Дунаев, Г.Ф. Устинов (приятель С. Есенина). А.П. Алешин и др.</w:t>
      </w:r>
    </w:p>
    <w:p w:rsidR="00524F33" w:rsidRPr="0057602E" w:rsidRDefault="00524F33" w:rsidP="00524F33">
      <w:pPr>
        <w:pStyle w:val="a8"/>
        <w:numPr>
          <w:ilvl w:val="0"/>
          <w:numId w:val="5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 xml:space="preserve">Оживление литературной жизни в уездах. </w:t>
      </w:r>
      <w:proofErr w:type="gramStart"/>
      <w:r w:rsidRPr="0057602E">
        <w:rPr>
          <w:rFonts w:cs="Times New Roman"/>
        </w:rPr>
        <w:t>Литературно-политические журналы «Голос коммуниста» и «Взрыв» В Макарьеве, литературный альманах «Порывы» в Нерехте, журналы «Жизнь искусства» И «Культура жизни» в Кологриве.</w:t>
      </w:r>
      <w:proofErr w:type="gramEnd"/>
    </w:p>
    <w:p w:rsidR="00524F33" w:rsidRPr="0057602E" w:rsidRDefault="00524F33" w:rsidP="00524F33">
      <w:pPr>
        <w:pStyle w:val="a8"/>
        <w:numPr>
          <w:ilvl w:val="0"/>
          <w:numId w:val="5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 xml:space="preserve">Рассказы писателя-костромича Александра Павловича Алешина из сборника «Квартира номер последний». Правдивое изображение потрясенного революцией быта городских мещан и пригородного костромского крестьянства.  </w:t>
      </w:r>
    </w:p>
    <w:p w:rsidR="00524F33" w:rsidRPr="0057602E" w:rsidRDefault="00524F33" w:rsidP="00524F33">
      <w:pPr>
        <w:pStyle w:val="a8"/>
        <w:tabs>
          <w:tab w:val="right" w:pos="10205"/>
        </w:tabs>
        <w:rPr>
          <w:rFonts w:cs="Times New Roman"/>
        </w:rPr>
      </w:pPr>
      <w:r w:rsidRPr="0057602E">
        <w:rPr>
          <w:rFonts w:cs="Times New Roman"/>
          <w:bCs/>
        </w:rPr>
        <w:t>7.</w:t>
      </w:r>
      <w:r w:rsidRPr="0057602E">
        <w:rPr>
          <w:rFonts w:cs="Times New Roman"/>
        </w:rPr>
        <w:t xml:space="preserve"> Литература 30-х – начала 40-х годов. </w:t>
      </w:r>
    </w:p>
    <w:p w:rsidR="00524F33" w:rsidRPr="0057602E" w:rsidRDefault="00524F33" w:rsidP="00524F33">
      <w:pPr>
        <w:pStyle w:val="a8"/>
        <w:numPr>
          <w:ilvl w:val="0"/>
          <w:numId w:val="6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>Затухание литературной жизни в Костромском крае. Превращение Костромы в районный город. Прекращение в Костроме всех изданий, кроме газеты «</w:t>
      </w:r>
      <w:proofErr w:type="gramStart"/>
      <w:r w:rsidRPr="0057602E">
        <w:rPr>
          <w:rFonts w:cs="Times New Roman"/>
        </w:rPr>
        <w:t>Северная</w:t>
      </w:r>
      <w:proofErr w:type="gramEnd"/>
      <w:r w:rsidRPr="0057602E">
        <w:rPr>
          <w:rFonts w:cs="Times New Roman"/>
        </w:rPr>
        <w:t xml:space="preserve"> правда».</w:t>
      </w:r>
    </w:p>
    <w:p w:rsidR="00524F33" w:rsidRPr="0057602E" w:rsidRDefault="00524F33" w:rsidP="00524F33">
      <w:pPr>
        <w:pStyle w:val="a8"/>
        <w:numPr>
          <w:ilvl w:val="0"/>
          <w:numId w:val="6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 xml:space="preserve">Оживление  литературной жизни в провинции после первого съезда советских писателей. Возникновение литературных групп при редакции газеты «Северная правда» и литературного кружка при библиотеке, из которого вышли костромские поэты А.Панков и Г. </w:t>
      </w:r>
      <w:proofErr w:type="spellStart"/>
      <w:r w:rsidRPr="0057602E">
        <w:rPr>
          <w:rFonts w:cs="Times New Roman"/>
        </w:rPr>
        <w:t>Милова</w:t>
      </w:r>
      <w:proofErr w:type="spellEnd"/>
      <w:r w:rsidRPr="0057602E">
        <w:rPr>
          <w:rFonts w:cs="Times New Roman"/>
        </w:rPr>
        <w:t xml:space="preserve">. Первые публикации в «Северной правде» Е, Осетрова. Приезд в Кострому поэтов А. </w:t>
      </w:r>
      <w:proofErr w:type="spellStart"/>
      <w:r w:rsidRPr="0057602E">
        <w:rPr>
          <w:rFonts w:cs="Times New Roman"/>
        </w:rPr>
        <w:t>Часовникова</w:t>
      </w:r>
      <w:proofErr w:type="spellEnd"/>
      <w:r w:rsidRPr="0057602E">
        <w:rPr>
          <w:rFonts w:cs="Times New Roman"/>
        </w:rPr>
        <w:t xml:space="preserve">, Н. Орлова. </w:t>
      </w:r>
    </w:p>
    <w:p w:rsidR="00524F33" w:rsidRPr="0057602E" w:rsidRDefault="00524F33" w:rsidP="00524F33">
      <w:pPr>
        <w:pStyle w:val="a8"/>
        <w:numPr>
          <w:ilvl w:val="0"/>
          <w:numId w:val="6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 xml:space="preserve">Выступления костромских литераторов в госпиталях и на предприятиях в годы Великой Отечественной войны (Н, Соколов, В. Лебедев, Г. </w:t>
      </w:r>
      <w:proofErr w:type="spellStart"/>
      <w:r w:rsidRPr="0057602E">
        <w:rPr>
          <w:rFonts w:cs="Times New Roman"/>
        </w:rPr>
        <w:t>Милова</w:t>
      </w:r>
      <w:proofErr w:type="spellEnd"/>
      <w:r w:rsidRPr="0057602E">
        <w:rPr>
          <w:rFonts w:cs="Times New Roman"/>
        </w:rPr>
        <w:t>, С. Степанова и др.). Возвращение Костроме в августе 1944г. Статуса областного центра и возрождение культурных традиций.</w:t>
      </w:r>
    </w:p>
    <w:p w:rsidR="00524F33" w:rsidRPr="0057602E" w:rsidRDefault="00524F33" w:rsidP="00524F33">
      <w:pPr>
        <w:pStyle w:val="a8"/>
        <w:tabs>
          <w:tab w:val="right" w:pos="10205"/>
        </w:tabs>
        <w:rPr>
          <w:rFonts w:cs="Times New Roman"/>
        </w:rPr>
      </w:pPr>
      <w:r w:rsidRPr="0057602E">
        <w:rPr>
          <w:rFonts w:cs="Times New Roman"/>
          <w:bCs/>
        </w:rPr>
        <w:t>8</w:t>
      </w:r>
      <w:r w:rsidRPr="0057602E">
        <w:rPr>
          <w:rFonts w:cs="Times New Roman"/>
        </w:rPr>
        <w:t xml:space="preserve">. </w:t>
      </w:r>
      <w:r w:rsidRPr="0057602E">
        <w:rPr>
          <w:rFonts w:cs="Times New Roman"/>
          <w:bCs/>
        </w:rPr>
        <w:t xml:space="preserve">Великая отечественная война в литературе 40-х годов и последних лет. Тема Великой Отечественной войны в творчестве А. </w:t>
      </w:r>
      <w:proofErr w:type="spellStart"/>
      <w:r w:rsidRPr="0057602E">
        <w:rPr>
          <w:rFonts w:cs="Times New Roman"/>
          <w:bCs/>
        </w:rPr>
        <w:t>Часовникова</w:t>
      </w:r>
      <w:proofErr w:type="spellEnd"/>
      <w:r w:rsidRPr="0057602E">
        <w:rPr>
          <w:rFonts w:cs="Times New Roman"/>
          <w:bCs/>
        </w:rPr>
        <w:t xml:space="preserve"> (поэмы «Сталинградский сплав», «Юрий Смирнов»), В Кондрашова </w:t>
      </w:r>
      <w:proofErr w:type="gramStart"/>
      <w:r w:rsidRPr="0057602E">
        <w:rPr>
          <w:rFonts w:cs="Times New Roman"/>
          <w:bCs/>
        </w:rPr>
        <w:t xml:space="preserve">( </w:t>
      </w:r>
      <w:proofErr w:type="gramEnd"/>
      <w:r w:rsidRPr="0057602E">
        <w:rPr>
          <w:rFonts w:cs="Times New Roman"/>
          <w:bCs/>
        </w:rPr>
        <w:t>повесть «Человек 321001»), Е Старшинова (роман «Левый фланг»)</w:t>
      </w:r>
      <w:r w:rsidRPr="0057602E">
        <w:rPr>
          <w:rFonts w:cs="Times New Roman"/>
        </w:rPr>
        <w:t xml:space="preserve">, В. </w:t>
      </w:r>
      <w:r w:rsidRPr="0057602E">
        <w:rPr>
          <w:rFonts w:cs="Times New Roman"/>
        </w:rPr>
        <w:lastRenderedPageBreak/>
        <w:t>Корнилова (роман «Годины») и других костромских писателей.</w:t>
      </w:r>
    </w:p>
    <w:p w:rsidR="00524F33" w:rsidRPr="0057602E" w:rsidRDefault="00524F33" w:rsidP="00524F33">
      <w:pPr>
        <w:pStyle w:val="a8"/>
        <w:tabs>
          <w:tab w:val="right" w:pos="10205"/>
        </w:tabs>
        <w:rPr>
          <w:rFonts w:cs="Times New Roman"/>
          <w:bCs/>
        </w:rPr>
      </w:pPr>
      <w:r w:rsidRPr="0057602E">
        <w:rPr>
          <w:rFonts w:cs="Times New Roman"/>
        </w:rPr>
        <w:t xml:space="preserve"> </w:t>
      </w:r>
      <w:r w:rsidRPr="0057602E">
        <w:rPr>
          <w:rFonts w:cs="Times New Roman"/>
          <w:bCs/>
        </w:rPr>
        <w:t xml:space="preserve">9. Литература 50 – 80-х годов. </w:t>
      </w:r>
    </w:p>
    <w:p w:rsidR="00524F33" w:rsidRPr="0057602E" w:rsidRDefault="00524F33" w:rsidP="00524F33">
      <w:pPr>
        <w:pStyle w:val="a8"/>
        <w:numPr>
          <w:ilvl w:val="0"/>
          <w:numId w:val="7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 xml:space="preserve">Литературная жизнь Костромы в 50-80-е годы. Возвращение с фронта Е. Осетрова, А. Никитина, В. Волкова, А. </w:t>
      </w:r>
      <w:proofErr w:type="spellStart"/>
      <w:r w:rsidRPr="0057602E">
        <w:rPr>
          <w:rFonts w:cs="Times New Roman"/>
        </w:rPr>
        <w:t>Часовникова</w:t>
      </w:r>
      <w:proofErr w:type="spellEnd"/>
      <w:r w:rsidRPr="0057602E">
        <w:rPr>
          <w:rFonts w:cs="Times New Roman"/>
        </w:rPr>
        <w:t xml:space="preserve">. Выступление с первыми публикациями фронтовиков - В. Хохлова, В. Смирнова. Открытие в 1946гКостромского книжного издательства. Выпуск литературного альманаха «Кострома». Публикации в нем Н. Алешина, В. </w:t>
      </w:r>
      <w:proofErr w:type="spellStart"/>
      <w:r w:rsidRPr="0057602E">
        <w:rPr>
          <w:rFonts w:cs="Times New Roman"/>
        </w:rPr>
        <w:t>Разумова</w:t>
      </w:r>
      <w:proofErr w:type="spellEnd"/>
      <w:r w:rsidRPr="0057602E">
        <w:rPr>
          <w:rFonts w:cs="Times New Roman"/>
        </w:rPr>
        <w:t xml:space="preserve">, К. </w:t>
      </w:r>
      <w:proofErr w:type="spellStart"/>
      <w:r w:rsidRPr="0057602E">
        <w:rPr>
          <w:rFonts w:cs="Times New Roman"/>
        </w:rPr>
        <w:t>Абатурова</w:t>
      </w:r>
      <w:proofErr w:type="spellEnd"/>
      <w:r w:rsidRPr="0057602E">
        <w:rPr>
          <w:rFonts w:cs="Times New Roman"/>
        </w:rPr>
        <w:t xml:space="preserve">, В. Лебедева, а также молодых литераторов – Л. Воробьева, Н. </w:t>
      </w:r>
      <w:proofErr w:type="spellStart"/>
      <w:r w:rsidRPr="0057602E">
        <w:rPr>
          <w:rFonts w:cs="Times New Roman"/>
        </w:rPr>
        <w:t>Бурдель</w:t>
      </w:r>
      <w:proofErr w:type="spellEnd"/>
      <w:r w:rsidRPr="0057602E">
        <w:rPr>
          <w:rFonts w:cs="Times New Roman"/>
        </w:rPr>
        <w:t xml:space="preserve">, Б. Гусева. Открытие литературных отделений в районах области и появление из глубинки новых литературных дарований – Ю. </w:t>
      </w:r>
      <w:proofErr w:type="spellStart"/>
      <w:r w:rsidRPr="0057602E">
        <w:rPr>
          <w:rFonts w:cs="Times New Roman"/>
        </w:rPr>
        <w:t>Куранова</w:t>
      </w:r>
      <w:proofErr w:type="spellEnd"/>
      <w:r w:rsidRPr="0057602E">
        <w:rPr>
          <w:rFonts w:cs="Times New Roman"/>
        </w:rPr>
        <w:t xml:space="preserve">, Л. Воробьева, и др. Открытие в июле 1961г. Костромской областной писательской организации под председательством В. Корнилова. Проведение ежегодных совещаний молодых литераторов. Появление молодых дарований – В. Шапошникова. О. </w:t>
      </w:r>
      <w:proofErr w:type="spellStart"/>
      <w:r w:rsidRPr="0057602E">
        <w:rPr>
          <w:rFonts w:cs="Times New Roman"/>
        </w:rPr>
        <w:t>Гуссаковской</w:t>
      </w:r>
      <w:proofErr w:type="spellEnd"/>
      <w:r w:rsidRPr="0057602E">
        <w:rPr>
          <w:rFonts w:cs="Times New Roman"/>
        </w:rPr>
        <w:t xml:space="preserve">, В. </w:t>
      </w:r>
      <w:proofErr w:type="spellStart"/>
      <w:r w:rsidRPr="0057602E">
        <w:rPr>
          <w:rFonts w:cs="Times New Roman"/>
        </w:rPr>
        <w:t>Травкина</w:t>
      </w:r>
      <w:proofErr w:type="gramStart"/>
      <w:r w:rsidRPr="0057602E">
        <w:rPr>
          <w:rFonts w:cs="Times New Roman"/>
        </w:rPr>
        <w:t>,М</w:t>
      </w:r>
      <w:proofErr w:type="spellEnd"/>
      <w:proofErr w:type="gramEnd"/>
      <w:r w:rsidRPr="0057602E">
        <w:rPr>
          <w:rFonts w:cs="Times New Roman"/>
        </w:rPr>
        <w:t xml:space="preserve">. </w:t>
      </w:r>
      <w:proofErr w:type="spellStart"/>
      <w:r w:rsidRPr="0057602E">
        <w:rPr>
          <w:rFonts w:cs="Times New Roman"/>
        </w:rPr>
        <w:t>базанкова</w:t>
      </w:r>
      <w:proofErr w:type="spellEnd"/>
      <w:r w:rsidRPr="0057602E">
        <w:rPr>
          <w:rFonts w:cs="Times New Roman"/>
        </w:rPr>
        <w:t xml:space="preserve">, литературного критика И. Дедкова и др. </w:t>
      </w:r>
    </w:p>
    <w:p w:rsidR="00524F33" w:rsidRPr="0057602E" w:rsidRDefault="00524F33" w:rsidP="00524F33">
      <w:pPr>
        <w:pStyle w:val="a8"/>
        <w:numPr>
          <w:ilvl w:val="0"/>
          <w:numId w:val="7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  <w:bCs/>
        </w:rPr>
        <w:t>Костромские поэты, пишущие в русле классической традиции:</w:t>
      </w:r>
      <w:r w:rsidRPr="0057602E">
        <w:rPr>
          <w:rFonts w:cs="Times New Roman"/>
        </w:rPr>
        <w:t xml:space="preserve"> А. </w:t>
      </w:r>
      <w:proofErr w:type="spellStart"/>
      <w:r w:rsidRPr="0057602E">
        <w:rPr>
          <w:rFonts w:cs="Times New Roman"/>
        </w:rPr>
        <w:t>Часовников</w:t>
      </w:r>
      <w:proofErr w:type="spellEnd"/>
      <w:r w:rsidRPr="0057602E">
        <w:rPr>
          <w:rFonts w:cs="Times New Roman"/>
        </w:rPr>
        <w:t xml:space="preserve">, Е. Старшинов, Г. </w:t>
      </w:r>
      <w:proofErr w:type="spellStart"/>
      <w:r w:rsidRPr="0057602E">
        <w:rPr>
          <w:rFonts w:cs="Times New Roman"/>
        </w:rPr>
        <w:t>Милова</w:t>
      </w:r>
      <w:proofErr w:type="spellEnd"/>
      <w:r w:rsidRPr="0057602E">
        <w:rPr>
          <w:rFonts w:cs="Times New Roman"/>
        </w:rPr>
        <w:t xml:space="preserve">, В. Шапошников, Т. </w:t>
      </w:r>
      <w:proofErr w:type="spellStart"/>
      <w:r w:rsidRPr="0057602E">
        <w:rPr>
          <w:rFonts w:cs="Times New Roman"/>
        </w:rPr>
        <w:t>Иноземцева</w:t>
      </w:r>
      <w:proofErr w:type="spellEnd"/>
      <w:r w:rsidRPr="0057602E">
        <w:rPr>
          <w:rFonts w:cs="Times New Roman"/>
        </w:rPr>
        <w:t xml:space="preserve">, Н. </w:t>
      </w:r>
      <w:proofErr w:type="spellStart"/>
      <w:r w:rsidRPr="0057602E">
        <w:rPr>
          <w:rFonts w:cs="Times New Roman"/>
        </w:rPr>
        <w:t>Снегова</w:t>
      </w:r>
      <w:proofErr w:type="spellEnd"/>
      <w:r w:rsidRPr="0057602E">
        <w:rPr>
          <w:rFonts w:cs="Times New Roman"/>
        </w:rPr>
        <w:t xml:space="preserve"> и др.</w:t>
      </w:r>
    </w:p>
    <w:p w:rsidR="00524F33" w:rsidRPr="0057602E" w:rsidRDefault="00524F33" w:rsidP="00524F33">
      <w:pPr>
        <w:pStyle w:val="a8"/>
        <w:numPr>
          <w:ilvl w:val="0"/>
          <w:numId w:val="7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 xml:space="preserve">«Городская проза». Нравственная проблематика и художественные особенности произведений костромской писательницы О. </w:t>
      </w:r>
      <w:proofErr w:type="spellStart"/>
      <w:r w:rsidRPr="0057602E">
        <w:rPr>
          <w:rFonts w:cs="Times New Roman"/>
        </w:rPr>
        <w:t>Гусаковской</w:t>
      </w:r>
      <w:proofErr w:type="spellEnd"/>
      <w:r w:rsidRPr="0057602E">
        <w:rPr>
          <w:rFonts w:cs="Times New Roman"/>
        </w:rPr>
        <w:t>.</w:t>
      </w:r>
    </w:p>
    <w:p w:rsidR="00524F33" w:rsidRPr="0057602E" w:rsidRDefault="00524F33" w:rsidP="00524F33">
      <w:pPr>
        <w:pStyle w:val="a8"/>
        <w:numPr>
          <w:ilvl w:val="0"/>
          <w:numId w:val="7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 xml:space="preserve">«Деревенская проза». Изображение жизни крестьянина, </w:t>
      </w:r>
      <w:proofErr w:type="spellStart"/>
      <w:r w:rsidRPr="0057602E">
        <w:rPr>
          <w:rFonts w:cs="Times New Roman"/>
        </w:rPr>
        <w:t>глубинаи</w:t>
      </w:r>
      <w:proofErr w:type="spellEnd"/>
      <w:r w:rsidRPr="0057602E">
        <w:rPr>
          <w:rFonts w:cs="Times New Roman"/>
        </w:rPr>
        <w:t xml:space="preserve"> цельность духовного мира человека, кровно связанного с землей-кормилицей в произведениях М. </w:t>
      </w:r>
      <w:proofErr w:type="spellStart"/>
      <w:r w:rsidRPr="0057602E">
        <w:rPr>
          <w:rFonts w:cs="Times New Roman"/>
        </w:rPr>
        <w:t>Базанкова</w:t>
      </w:r>
      <w:proofErr w:type="spellEnd"/>
      <w:r w:rsidRPr="0057602E">
        <w:rPr>
          <w:rFonts w:cs="Times New Roman"/>
        </w:rPr>
        <w:t xml:space="preserve">, В. Травкина, Ю. Грибова, В. Хохлова, К. </w:t>
      </w:r>
      <w:proofErr w:type="spellStart"/>
      <w:r w:rsidRPr="0057602E">
        <w:rPr>
          <w:rFonts w:cs="Times New Roman"/>
        </w:rPr>
        <w:t>Абатурова</w:t>
      </w:r>
      <w:proofErr w:type="spellEnd"/>
      <w:r w:rsidRPr="0057602E">
        <w:rPr>
          <w:rFonts w:cs="Times New Roman"/>
        </w:rPr>
        <w:t xml:space="preserve">, Н. Алешина, Б. Гусева, В. </w:t>
      </w:r>
      <w:proofErr w:type="spellStart"/>
      <w:r w:rsidRPr="0057602E">
        <w:rPr>
          <w:rFonts w:cs="Times New Roman"/>
        </w:rPr>
        <w:t>Бочарникова</w:t>
      </w:r>
      <w:proofErr w:type="spellEnd"/>
      <w:r w:rsidRPr="0057602E">
        <w:rPr>
          <w:rFonts w:cs="Times New Roman"/>
        </w:rPr>
        <w:t xml:space="preserve"> и др.</w:t>
      </w:r>
    </w:p>
    <w:p w:rsidR="00524F33" w:rsidRPr="0057602E" w:rsidRDefault="00524F33" w:rsidP="00524F33">
      <w:pPr>
        <w:pStyle w:val="a8"/>
        <w:numPr>
          <w:ilvl w:val="0"/>
          <w:numId w:val="7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>Творчество В. Розова. Его связи с Костромой и Костромским краем. Нравственная проблематика его пьес «Вечно живые», «В добрый час», «Гнездо глухаря». Костромские реалии</w:t>
      </w:r>
    </w:p>
    <w:p w:rsidR="00524F33" w:rsidRPr="0057602E" w:rsidRDefault="00524F33" w:rsidP="00524F33">
      <w:pPr>
        <w:pStyle w:val="a8"/>
        <w:tabs>
          <w:tab w:val="right" w:pos="10205"/>
        </w:tabs>
        <w:rPr>
          <w:rFonts w:cs="Times New Roman"/>
          <w:bCs/>
        </w:rPr>
      </w:pPr>
      <w:r w:rsidRPr="0057602E">
        <w:rPr>
          <w:rFonts w:cs="Times New Roman"/>
          <w:bCs/>
        </w:rPr>
        <w:t>10.</w:t>
      </w:r>
      <w:r w:rsidRPr="0057602E">
        <w:rPr>
          <w:rFonts w:cs="Times New Roman"/>
        </w:rPr>
        <w:t xml:space="preserve"> </w:t>
      </w:r>
      <w:r w:rsidRPr="0057602E">
        <w:rPr>
          <w:rFonts w:cs="Times New Roman"/>
          <w:bCs/>
        </w:rPr>
        <w:t>Литература на современном этапе.</w:t>
      </w:r>
    </w:p>
    <w:p w:rsidR="00524F33" w:rsidRPr="0057602E" w:rsidRDefault="00524F33" w:rsidP="00524F33">
      <w:pPr>
        <w:pStyle w:val="a8"/>
        <w:numPr>
          <w:ilvl w:val="0"/>
          <w:numId w:val="8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 xml:space="preserve">Проза писателей-костромичей: К. </w:t>
      </w:r>
      <w:proofErr w:type="spellStart"/>
      <w:r w:rsidRPr="0057602E">
        <w:rPr>
          <w:rFonts w:cs="Times New Roman"/>
        </w:rPr>
        <w:t>Абатуров</w:t>
      </w:r>
      <w:proofErr w:type="spellEnd"/>
      <w:r w:rsidRPr="0057602E">
        <w:rPr>
          <w:rFonts w:cs="Times New Roman"/>
        </w:rPr>
        <w:t xml:space="preserve"> «В строю». Ярославль.1989г.; В. </w:t>
      </w:r>
      <w:proofErr w:type="spellStart"/>
      <w:r w:rsidRPr="0057602E">
        <w:rPr>
          <w:rFonts w:cs="Times New Roman"/>
        </w:rPr>
        <w:t>Бочарников</w:t>
      </w:r>
      <w:proofErr w:type="spellEnd"/>
      <w:r w:rsidRPr="0057602E">
        <w:rPr>
          <w:rFonts w:cs="Times New Roman"/>
        </w:rPr>
        <w:t xml:space="preserve"> «В лесной деревеньке»; М. </w:t>
      </w:r>
      <w:proofErr w:type="spellStart"/>
      <w:r w:rsidRPr="0057602E">
        <w:rPr>
          <w:rFonts w:cs="Times New Roman"/>
        </w:rPr>
        <w:t>Базанков</w:t>
      </w:r>
      <w:proofErr w:type="spellEnd"/>
      <w:r w:rsidRPr="0057602E">
        <w:rPr>
          <w:rFonts w:cs="Times New Roman"/>
        </w:rPr>
        <w:t xml:space="preserve"> «Право памяти»; О. </w:t>
      </w:r>
      <w:proofErr w:type="spellStart"/>
      <w:r w:rsidRPr="0057602E">
        <w:rPr>
          <w:rFonts w:cs="Times New Roman"/>
        </w:rPr>
        <w:t>Гуссаковская</w:t>
      </w:r>
      <w:proofErr w:type="spellEnd"/>
      <w:r w:rsidRPr="0057602E">
        <w:rPr>
          <w:rFonts w:cs="Times New Roman"/>
        </w:rPr>
        <w:t xml:space="preserve"> «Запах печного дыма»; Б. Бочкарев «Отава»: </w:t>
      </w:r>
      <w:proofErr w:type="gramStart"/>
      <w:r w:rsidRPr="0057602E">
        <w:rPr>
          <w:rFonts w:cs="Times New Roman"/>
        </w:rPr>
        <w:t xml:space="preserve">В. Шапошников «Угол»; М. Зайцев «На своей земле»; М. </w:t>
      </w:r>
      <w:proofErr w:type="spellStart"/>
      <w:r w:rsidRPr="0057602E">
        <w:rPr>
          <w:rFonts w:cs="Times New Roman"/>
        </w:rPr>
        <w:t>Базанков</w:t>
      </w:r>
      <w:proofErr w:type="spellEnd"/>
      <w:r w:rsidRPr="0057602E">
        <w:rPr>
          <w:rFonts w:cs="Times New Roman"/>
        </w:rPr>
        <w:t xml:space="preserve"> «Признание в любви»; В. Травкин «Новоселье»; Б.Гусев «»Дымное лето»; Н. Алешин «Осеннее равноденствие»; В. Травкин «Тетеревиные поляны».</w:t>
      </w:r>
      <w:proofErr w:type="gramEnd"/>
    </w:p>
    <w:p w:rsidR="00524F33" w:rsidRPr="0057602E" w:rsidRDefault="00524F33" w:rsidP="00524F33">
      <w:pPr>
        <w:pStyle w:val="a8"/>
        <w:numPr>
          <w:ilvl w:val="0"/>
          <w:numId w:val="8"/>
        </w:numPr>
        <w:tabs>
          <w:tab w:val="right" w:pos="10205"/>
        </w:tabs>
        <w:rPr>
          <w:rFonts w:cs="Times New Roman"/>
        </w:rPr>
      </w:pPr>
      <w:r w:rsidRPr="0057602E">
        <w:rPr>
          <w:rFonts w:cs="Times New Roman"/>
        </w:rPr>
        <w:t xml:space="preserve">Поэты-костромичи: </w:t>
      </w:r>
      <w:proofErr w:type="gramStart"/>
      <w:r w:rsidRPr="0057602E">
        <w:rPr>
          <w:rFonts w:cs="Times New Roman"/>
        </w:rPr>
        <w:t xml:space="preserve">В. Лапшин «Мир нетленный»; В. Шапошников «Зарницы»; А. Беляев «Зеленый берег»; Н. </w:t>
      </w:r>
      <w:proofErr w:type="spellStart"/>
      <w:r w:rsidRPr="0057602E">
        <w:rPr>
          <w:rFonts w:cs="Times New Roman"/>
        </w:rPr>
        <w:t>Снегова</w:t>
      </w:r>
      <w:proofErr w:type="spellEnd"/>
      <w:r w:rsidRPr="0057602E">
        <w:rPr>
          <w:rFonts w:cs="Times New Roman"/>
        </w:rPr>
        <w:t xml:space="preserve"> «Продолжение», В.Куликов «</w:t>
      </w:r>
      <w:proofErr w:type="spellStart"/>
      <w:r w:rsidRPr="0057602E">
        <w:rPr>
          <w:rFonts w:cs="Times New Roman"/>
        </w:rPr>
        <w:t>Ивушка</w:t>
      </w:r>
      <w:proofErr w:type="spellEnd"/>
      <w:r w:rsidRPr="0057602E">
        <w:rPr>
          <w:rFonts w:cs="Times New Roman"/>
        </w:rPr>
        <w:t>»; Л. Попов «Февральская синица», «Обреченный на любовь»; С. Потехин «Молодой бобыль», «Избранное».</w:t>
      </w:r>
      <w:proofErr w:type="gramEnd"/>
    </w:p>
    <w:p w:rsidR="00524F33" w:rsidRPr="0057602E" w:rsidRDefault="00524F33" w:rsidP="00524F33">
      <w:pPr>
        <w:pStyle w:val="a8"/>
        <w:numPr>
          <w:ilvl w:val="0"/>
          <w:numId w:val="8"/>
        </w:numPr>
        <w:tabs>
          <w:tab w:val="right" w:pos="10205"/>
        </w:tabs>
        <w:jc w:val="both"/>
        <w:rPr>
          <w:rFonts w:cs="Times New Roman"/>
        </w:rPr>
      </w:pPr>
      <w:r w:rsidRPr="0057602E">
        <w:rPr>
          <w:rFonts w:cs="Times New Roman"/>
        </w:rPr>
        <w:t>Литература русского зарубежья. А. Зиновьев (писатель, родившийся в Чухломской деревне, опубликовавший в «Литературной Костроме» очерки-воспоминания о детских и юношеских годах).</w:t>
      </w:r>
    </w:p>
    <w:p w:rsidR="00524F33" w:rsidRPr="005B3287" w:rsidRDefault="00524F33" w:rsidP="00524F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24F33" w:rsidRPr="005B3287" w:rsidRDefault="00524F33" w:rsidP="00524F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4.ТРЕБОВАНИЯ К УРОВНЮ ПОДГОТОВКИ ВЫПУСКНИКОВ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   В результате изучения литературы родного края ученик должен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3287">
        <w:rPr>
          <w:rFonts w:ascii="Times New Roman" w:hAnsi="Times New Roman" w:cs="Times New Roman"/>
          <w:i/>
          <w:sz w:val="24"/>
          <w:szCs w:val="24"/>
        </w:rPr>
        <w:t>знать/понимать: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содержание литературных произведений, подлежащих обязательному изучению;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заучивать наизусть стихотворные тексты и фрагменты прозаических текстов, подлежащих обязательному изучению (по выбору);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основные факты жизненного и творческого пути писателей-классиков;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историко-литературный контекст изучаемых произведений;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основные теоретико-литературные понятия;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3287">
        <w:rPr>
          <w:rFonts w:ascii="Times New Roman" w:hAnsi="Times New Roman" w:cs="Times New Roman"/>
          <w:i/>
          <w:sz w:val="24"/>
          <w:szCs w:val="24"/>
        </w:rPr>
        <w:t>уметь: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- работать с книгой (находить нужную информацию, выделять главное, сравнивать фрагменты, составлять тезисы и план 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>прочитанного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>, выделяя смысловые части);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определять принадлежность художественного произведения к одному из литературных родов и жанров;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выделять авторскую позицию;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- выражать своё отношение к </w:t>
      </w:r>
      <w:proofErr w:type="gramStart"/>
      <w:r w:rsidRPr="005B3287">
        <w:rPr>
          <w:rFonts w:ascii="Times New Roman" w:hAnsi="Times New Roman" w:cs="Times New Roman"/>
          <w:sz w:val="24"/>
          <w:szCs w:val="24"/>
        </w:rPr>
        <w:t>прочитанному</w:t>
      </w:r>
      <w:proofErr w:type="gramEnd"/>
      <w:r w:rsidRPr="005B3287">
        <w:rPr>
          <w:rFonts w:ascii="Times New Roman" w:hAnsi="Times New Roman" w:cs="Times New Roman"/>
          <w:sz w:val="24"/>
          <w:szCs w:val="24"/>
        </w:rPr>
        <w:t>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сопоставлять литературные произведения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lastRenderedPageBreak/>
        <w:t>- выделять и формулировать тему, идею, проблематику изученного произведения, характеризовать героев, сопоставлять героев одного или нескольких произведений;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характеризовать особенности сюжета, композиции, роль изобразительно-выразительных средств;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выразительно читать произведения (или фрагменты), в том числе выученные наизусть, соблюдая нормы литературного произношения;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владеть различными видами пересказа;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строить устные и письменные высказывания в связи с изученным произведением;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участвовать в диалоге по прочитанным произведениям, понимать чужую точку зрения и аргументировано отстаивать свою;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- писать сочинения; 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использовать приобретённые знания и умения в практической деятельности и повседневной жизни: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>- создавать связный текст (устный или письменный) на необходимую тему с учётом норм русского литературного языка;</w:t>
      </w:r>
    </w:p>
    <w:p w:rsidR="00524F33" w:rsidRPr="005B3287" w:rsidRDefault="00524F33" w:rsidP="00524F3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3287">
        <w:rPr>
          <w:rFonts w:ascii="Times New Roman" w:hAnsi="Times New Roman" w:cs="Times New Roman"/>
          <w:sz w:val="24"/>
          <w:szCs w:val="24"/>
        </w:rPr>
        <w:t xml:space="preserve">- находить и грамотно использовать нужную информацию о литературе, о конкретном произведении и его авторе с помощью различных источников (справочная литература, периодика, телевидение, ресурсы Интернета)  </w:t>
      </w:r>
    </w:p>
    <w:p w:rsidR="00C93CA2" w:rsidRDefault="00C93CA2"/>
    <w:sectPr w:rsidR="00C93CA2" w:rsidSect="00524F3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Народные песни">
    <w:altName w:val="MS Mincho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647"/>
        </w:tabs>
        <w:ind w:left="164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007"/>
        </w:tabs>
        <w:ind w:left="200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727"/>
        </w:tabs>
        <w:ind w:left="272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087"/>
        </w:tabs>
        <w:ind w:left="308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807"/>
        </w:tabs>
        <w:ind w:left="380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167"/>
        </w:tabs>
        <w:ind w:left="4167" w:hanging="360"/>
      </w:pPr>
      <w:rPr>
        <w:rFonts w:ascii="OpenSymbol" w:hAnsi="OpenSymbol" w:cs="OpenSymbol"/>
      </w:rPr>
    </w:lvl>
  </w:abstractNum>
  <w:abstractNum w:abstractNumId="5">
    <w:nsid w:val="4A950143"/>
    <w:multiLevelType w:val="hybridMultilevel"/>
    <w:tmpl w:val="298061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6E65A9"/>
    <w:multiLevelType w:val="hybridMultilevel"/>
    <w:tmpl w:val="2FF055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7812BA3"/>
    <w:multiLevelType w:val="singleLevel"/>
    <w:tmpl w:val="7E980F90"/>
    <w:lvl w:ilvl="0">
      <w:numFmt w:val="bullet"/>
      <w:lvlText w:val="-"/>
      <w:lvlJc w:val="left"/>
      <w:pPr>
        <w:tabs>
          <w:tab w:val="num" w:pos="961"/>
        </w:tabs>
        <w:ind w:left="961" w:hanging="360"/>
      </w:pPr>
      <w:rPr>
        <w:rFonts w:ascii="Times New Roman" w:hAnsi="Times New Roman" w:hint="default"/>
      </w:rPr>
    </w:lvl>
  </w:abstractNum>
  <w:abstractNum w:abstractNumId="8">
    <w:nsid w:val="7C9662CD"/>
    <w:multiLevelType w:val="hybridMultilevel"/>
    <w:tmpl w:val="2D3CC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524F33"/>
    <w:rsid w:val="00524F33"/>
    <w:rsid w:val="00C93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33"/>
  </w:style>
  <w:style w:type="paragraph" w:styleId="2">
    <w:name w:val="heading 2"/>
    <w:basedOn w:val="a"/>
    <w:next w:val="a"/>
    <w:link w:val="20"/>
    <w:qFormat/>
    <w:rsid w:val="00524F33"/>
    <w:pPr>
      <w:keepNext/>
      <w:widowControl w:val="0"/>
      <w:suppressAutoHyphens/>
      <w:spacing w:before="240" w:after="60" w:line="240" w:lineRule="auto"/>
      <w:ind w:left="1440" w:hanging="360"/>
      <w:outlineLvl w:val="1"/>
    </w:pPr>
    <w:rPr>
      <w:rFonts w:ascii="Cambria" w:eastAsia="Times New Roman" w:hAnsi="Cambria" w:cs="Mangal"/>
      <w:b/>
      <w:bCs/>
      <w:i/>
      <w:iCs/>
      <w:kern w:val="1"/>
      <w:sz w:val="28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4F33"/>
    <w:rPr>
      <w:rFonts w:ascii="Cambria" w:eastAsia="Times New Roman" w:hAnsi="Cambria" w:cs="Mangal"/>
      <w:b/>
      <w:bCs/>
      <w:i/>
      <w:iCs/>
      <w:kern w:val="1"/>
      <w:sz w:val="28"/>
      <w:szCs w:val="28"/>
      <w:lang w:eastAsia="hi-IN" w:bidi="hi-IN"/>
    </w:rPr>
  </w:style>
  <w:style w:type="paragraph" w:styleId="a3">
    <w:name w:val="List Paragraph"/>
    <w:basedOn w:val="a"/>
    <w:uiPriority w:val="34"/>
    <w:qFormat/>
    <w:rsid w:val="00524F33"/>
    <w:pPr>
      <w:ind w:left="720"/>
      <w:contextualSpacing/>
    </w:pPr>
  </w:style>
  <w:style w:type="paragraph" w:customStyle="1" w:styleId="a4">
    <w:name w:val="Стиль"/>
    <w:rsid w:val="00524F33"/>
    <w:pPr>
      <w:widowControl w:val="0"/>
      <w:autoSpaceDE w:val="0"/>
      <w:spacing w:after="0" w:line="240" w:lineRule="auto"/>
    </w:pPr>
    <w:rPr>
      <w:rFonts w:ascii="Народные песни" w:eastAsia="Arial" w:hAnsi="Народные песни" w:cs="Calibri"/>
      <w:kern w:val="1"/>
      <w:sz w:val="24"/>
      <w:szCs w:val="24"/>
      <w:lang w:eastAsia="ar-SA"/>
    </w:rPr>
  </w:style>
  <w:style w:type="paragraph" w:styleId="a5">
    <w:name w:val="Normal (Web)"/>
    <w:basedOn w:val="a"/>
    <w:unhideWhenUsed/>
    <w:rsid w:val="0052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24F33"/>
  </w:style>
  <w:style w:type="table" w:styleId="a6">
    <w:name w:val="Table Grid"/>
    <w:basedOn w:val="a1"/>
    <w:uiPriority w:val="59"/>
    <w:rsid w:val="00524F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24F33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ody Text"/>
    <w:basedOn w:val="a"/>
    <w:link w:val="a9"/>
    <w:rsid w:val="00524F33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524F33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6366</Words>
  <Characters>36290</Characters>
  <Application>Microsoft Office Word</Application>
  <DocSecurity>0</DocSecurity>
  <Lines>302</Lines>
  <Paragraphs>85</Paragraphs>
  <ScaleCrop>false</ScaleCrop>
  <Company>МОУ СОШ 30</Company>
  <LinksUpToDate>false</LinksUpToDate>
  <CharactersWithSpaces>42571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настройка</dc:creator>
  <cp:keywords/>
  <dc:description/>
  <cp:lastModifiedBy>настройка</cp:lastModifiedBy>
  <cp:revision>1</cp:revision>
  <dcterms:created xsi:type="dcterms:W3CDTF">2018-10-03T09:59:00Z</dcterms:created>
  <dcterms:modified xsi:type="dcterms:W3CDTF">2018-10-03T10:01:00Z</dcterms:modified>
</cp:coreProperties>
</file>