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0C" w:rsidRPr="00AA510C" w:rsidRDefault="00AA510C" w:rsidP="00AA510C">
      <w:pPr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AA510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ПАМЯТКА О БЕЗОПАСНОСТИ НА ВОДОЁМАХ В </w:t>
      </w:r>
      <w:r w:rsidRPr="00AA510C"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9264" behindDoc="0" locked="0" layoutInCell="1" allowOverlap="0" wp14:anchorId="65999F51" wp14:editId="4E2B6D9F">
            <wp:simplePos x="0" y="0"/>
            <wp:positionH relativeFrom="column">
              <wp:posOffset>-3810</wp:posOffset>
            </wp:positionH>
            <wp:positionV relativeFrom="line">
              <wp:posOffset>328930</wp:posOffset>
            </wp:positionV>
            <wp:extent cx="2564130" cy="3419475"/>
            <wp:effectExtent l="0" t="0" r="7620" b="9525"/>
            <wp:wrapSquare wrapText="bothSides"/>
            <wp:docPr id="2" name="Рисунок 2" descr="http://44.mchs.gov.ru/upload/site19/sMd1c3zlPr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4.mchs.gov.ru/upload/site19/sMd1c3zlPr-big-reduce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10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ЛЕТНИЙ ПЕРИОД</w:t>
      </w:r>
    </w:p>
    <w:bookmarkEnd w:id="0"/>
    <w:p w:rsidR="00AA510C" w:rsidRPr="00AA510C" w:rsidRDefault="00AA510C" w:rsidP="00AA510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 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 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при купании запрещается: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границы зоны купания;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подплывать к движущимся судам, лодкам, катерам, катамаранам, гидроциклам;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нырять и долго находиться под водой;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в незнакомых местах, с причалов и др. сооружений, не приспособленных для этих целей;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долго находиться в холодной воде;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на голодный желудок;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 воде игры, связанные с нырянием и захватом друг друга;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плавать на досках, лежаках, бревнах, надувных матрасах и камерах (за пределы нормы заплыва);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крики ложной тревоги;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собак и др. животных.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Помните! Только неукоснительное соблюдение мер безопасного поведения на воде может предупредить беду.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AA5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УВАЖАЕМЫЕ РОДИТЕЛИ!</w:t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Безопасность жизни детей на водоемах во многих случаях зависит ТОЛЬКО ОТ ВАС!</w:t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связи с наступлением теплой погоды, в целях недопущения гибели детей на водоемах в летний период </w:t>
      </w:r>
      <w:proofErr w:type="gramStart"/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  инспекция</w:t>
      </w:r>
      <w:proofErr w:type="gramEnd"/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маломерным судам Главного  управления МЧС России по Костромской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AA510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AA510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AA510C" w:rsidRPr="00AA510C" w:rsidRDefault="00AA510C" w:rsidP="00AA510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CC2" w:rsidRDefault="00AA510C"/>
    <w:sectPr w:rsidR="001E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0C"/>
    <w:rsid w:val="003876C9"/>
    <w:rsid w:val="00AA510C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1BEC-E904-4C1B-90CF-FF915CAF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Ziuzin</dc:creator>
  <cp:keywords/>
  <dc:description/>
  <cp:lastModifiedBy>Alexandr Ziuzin</cp:lastModifiedBy>
  <cp:revision>1</cp:revision>
  <dcterms:created xsi:type="dcterms:W3CDTF">2019-06-16T10:55:00Z</dcterms:created>
  <dcterms:modified xsi:type="dcterms:W3CDTF">2019-06-16T10:56:00Z</dcterms:modified>
</cp:coreProperties>
</file>