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B4256"/>
          <w:sz w:val="32"/>
          <w:szCs w:val="32"/>
        </w:rPr>
      </w:pPr>
      <w:r w:rsidRPr="00FA49EE">
        <w:rPr>
          <w:rFonts w:ascii="Arial" w:hAnsi="Arial" w:cs="Arial"/>
          <w:b/>
          <w:color w:val="3B4256"/>
          <w:sz w:val="32"/>
          <w:szCs w:val="32"/>
        </w:rPr>
        <w:t xml:space="preserve">Основные принципы безопасного поведения, </w:t>
      </w:r>
      <w:r w:rsidRPr="00FA49EE">
        <w:rPr>
          <w:rFonts w:ascii="Arial" w:hAnsi="Arial" w:cs="Arial"/>
          <w:b/>
          <w:color w:val="3B4256"/>
          <w:sz w:val="32"/>
          <w:szCs w:val="32"/>
        </w:rPr>
        <w:t>находясь на водоёме:</w:t>
      </w:r>
    </w:p>
    <w:p w:rsidR="00FA49EE" w:rsidRP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B4256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C568F85" wp14:editId="02EB5682">
            <wp:extent cx="5940425" cy="4303556"/>
            <wp:effectExtent l="0" t="0" r="3175" b="1905"/>
            <wp:docPr id="1" name="Рисунок 1" descr="https://76.mchs.gov.ru/uploads/resize_cache/news/2022-06-02/pravila-bezopasnosti-na-vode-dlya-detey_165417477451422218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6.mchs.gov.ru/uploads/resize_cache/news/2022-06-02/pravila-bezopasnosti-na-vode-dlya-detey_1654174774514222183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Не плавайте в одиночку: в случае опасности товарищ поможет тебе;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 следует плавать сразу после еды;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Не балуйтесь в воде, не деритесь, не устраивайте шумную возню;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Не плавайте в незнакомом месте без взрослых;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Не ныряйте в незнакомом месте;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 плавайте в очень холодной воде;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 плавайте в грязной воде.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Начинать купаться рекомендуется в солнечную безветренную погоду при температуре воды 17-19С, воздуха 20-25С.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воде следует находиться 10-15 минут, перед заплывом необходимо предварительно обтереть тело водой.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Изменить стиль плавания - плыть на спине.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5. По возможности произвести </w:t>
      </w:r>
      <w:proofErr w:type="spellStart"/>
      <w:r>
        <w:rPr>
          <w:rFonts w:ascii="Arial" w:hAnsi="Arial" w:cs="Arial"/>
          <w:color w:val="3B4256"/>
        </w:rPr>
        <w:t>укалывание</w:t>
      </w:r>
      <w:proofErr w:type="spellEnd"/>
      <w:r>
        <w:rPr>
          <w:rFonts w:ascii="Arial" w:hAnsi="Arial" w:cs="Arial"/>
          <w:color w:val="3B4256"/>
        </w:rPr>
        <w:t xml:space="preserve"> любым острым подручным предметом (булавкой, иголкой и т.п.)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Нельзя подплывать близко к идущим судам с целью покачаться на волнах.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</w:p>
    <w:p w:rsidR="00FA49EE" w:rsidRDefault="00FA49EE" w:rsidP="00FA49E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98242F" w:rsidRDefault="0098242F"/>
    <w:sectPr w:rsidR="0098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E"/>
    <w:rsid w:val="0098242F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F34"/>
  <w15:chartTrackingRefBased/>
  <w15:docId w15:val="{95745FCF-2C79-4DE4-84F6-5E74EE5A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2022-11-12T10:14:00Z</dcterms:created>
  <dcterms:modified xsi:type="dcterms:W3CDTF">2022-11-12T10:17:00Z</dcterms:modified>
</cp:coreProperties>
</file>